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A" w:rsidRPr="00E76ED8" w:rsidRDefault="002A465A" w:rsidP="002A465A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0"/>
        </w:rPr>
      </w:pPr>
      <w:r w:rsidRPr="00E76ED8">
        <w:rPr>
          <w:sz w:val="28"/>
          <w:szCs w:val="20"/>
        </w:rPr>
        <w:t>Приложение № 1 к</w:t>
      </w:r>
    </w:p>
    <w:p w:rsidR="002A465A" w:rsidRPr="00E76ED8" w:rsidRDefault="002A465A" w:rsidP="002A465A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0"/>
        </w:rPr>
      </w:pPr>
      <w:r w:rsidRPr="00E76ED8">
        <w:rPr>
          <w:sz w:val="28"/>
          <w:szCs w:val="20"/>
        </w:rPr>
        <w:t>контракту</w:t>
      </w:r>
    </w:p>
    <w:p w:rsidR="002A465A" w:rsidRPr="00E76ED8" w:rsidRDefault="007A7BAD" w:rsidP="002A465A">
      <w:pPr>
        <w:overflowPunct w:val="0"/>
        <w:autoSpaceDE w:val="0"/>
        <w:autoSpaceDN w:val="0"/>
        <w:adjustRightInd w:val="0"/>
        <w:ind w:left="6804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№___ от _____2018</w:t>
      </w:r>
      <w:r w:rsidR="002A465A" w:rsidRPr="00E76ED8">
        <w:rPr>
          <w:sz w:val="28"/>
          <w:szCs w:val="20"/>
        </w:rPr>
        <w:t>г.</w:t>
      </w:r>
    </w:p>
    <w:p w:rsidR="00D621C8" w:rsidRPr="00363CD1" w:rsidRDefault="00D621C8" w:rsidP="00875DF3">
      <w:pPr>
        <w:ind w:right="534"/>
        <w:jc w:val="center"/>
        <w:rPr>
          <w:b/>
          <w:sz w:val="28"/>
          <w:szCs w:val="28"/>
        </w:rPr>
      </w:pPr>
    </w:p>
    <w:p w:rsidR="00E900D1" w:rsidRPr="005E1243" w:rsidRDefault="00E900D1" w:rsidP="00E900D1">
      <w:pPr>
        <w:ind w:right="534"/>
        <w:jc w:val="right"/>
        <w:rPr>
          <w:b/>
          <w:sz w:val="28"/>
          <w:szCs w:val="28"/>
        </w:rPr>
      </w:pPr>
    </w:p>
    <w:p w:rsidR="002A465A" w:rsidRPr="0061026C" w:rsidRDefault="002A465A" w:rsidP="002A465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61026C">
        <w:rPr>
          <w:sz w:val="32"/>
          <w:szCs w:val="32"/>
        </w:rPr>
        <w:t>Техническое задание</w:t>
      </w:r>
    </w:p>
    <w:p w:rsidR="002A465A" w:rsidRPr="0061026C" w:rsidRDefault="002A465A" w:rsidP="002A4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1026C">
        <w:rPr>
          <w:bCs/>
          <w:sz w:val="28"/>
          <w:szCs w:val="28"/>
        </w:rPr>
        <w:t xml:space="preserve">а выполнение работ по </w:t>
      </w:r>
      <w:r w:rsidR="00A24C7A" w:rsidRPr="00620F21">
        <w:rPr>
          <w:bCs/>
          <w:sz w:val="28"/>
          <w:szCs w:val="28"/>
        </w:rPr>
        <w:t>капитальному ремонту</w:t>
      </w:r>
      <w:r>
        <w:rPr>
          <w:bCs/>
          <w:sz w:val="28"/>
          <w:szCs w:val="28"/>
        </w:rPr>
        <w:t>.</w:t>
      </w:r>
    </w:p>
    <w:p w:rsidR="00E900D1" w:rsidRPr="00E900D1" w:rsidRDefault="00E900D1" w:rsidP="005D531B">
      <w:pPr>
        <w:jc w:val="center"/>
        <w:rPr>
          <w:b/>
          <w:sz w:val="28"/>
          <w:szCs w:val="28"/>
        </w:rPr>
      </w:pPr>
    </w:p>
    <w:p w:rsidR="00E900D1" w:rsidRPr="007A7BAD" w:rsidRDefault="002A465A" w:rsidP="005D531B">
      <w:pPr>
        <w:jc w:val="both"/>
        <w:rPr>
          <w:i/>
        </w:rPr>
      </w:pPr>
      <w:r w:rsidRPr="002B39AE">
        <w:rPr>
          <w:b/>
          <w:bCs/>
          <w:sz w:val="28"/>
          <w:szCs w:val="28"/>
        </w:rPr>
        <w:t>Предмет контракта:</w:t>
      </w:r>
      <w:r w:rsidR="007A7BAD">
        <w:t xml:space="preserve"> </w:t>
      </w:r>
      <w:r w:rsidR="007A7BAD" w:rsidRPr="007A7BAD">
        <w:rPr>
          <w:i/>
        </w:rPr>
        <w:t>Капитальный ремонт в здании школы кабинеты физики</w:t>
      </w:r>
      <w:proofErr w:type="gramStart"/>
      <w:r w:rsidR="007A7BAD" w:rsidRPr="007A7BAD">
        <w:rPr>
          <w:i/>
        </w:rPr>
        <w:t xml:space="preserve"> ,</w:t>
      </w:r>
      <w:proofErr w:type="gramEnd"/>
      <w:r w:rsidR="007A7BAD" w:rsidRPr="007A7BAD">
        <w:rPr>
          <w:i/>
        </w:rPr>
        <w:t xml:space="preserve"> химии и два кабинета математики </w:t>
      </w:r>
    </w:p>
    <w:p w:rsidR="002A465A" w:rsidRPr="007A7BAD" w:rsidRDefault="002A465A" w:rsidP="005D531B">
      <w:pPr>
        <w:rPr>
          <w:i/>
          <w:sz w:val="28"/>
          <w:szCs w:val="28"/>
        </w:rPr>
      </w:pPr>
      <w:r w:rsidRPr="002B39AE">
        <w:rPr>
          <w:b/>
          <w:bCs/>
          <w:sz w:val="28"/>
          <w:szCs w:val="28"/>
        </w:rPr>
        <w:t>Срок выполнения работ по Контракту</w:t>
      </w:r>
      <w:r w:rsidRPr="0023582E">
        <w:rPr>
          <w:bCs/>
          <w:sz w:val="28"/>
          <w:szCs w:val="28"/>
        </w:rPr>
        <w:t>:</w:t>
      </w:r>
      <w:r w:rsidR="007A7BAD">
        <w:t xml:space="preserve"> </w:t>
      </w:r>
      <w:r w:rsidR="00DE224B">
        <w:rPr>
          <w:i/>
        </w:rPr>
        <w:t>С момента заключения контракта до 20 августа 2018 года.</w:t>
      </w:r>
      <w:r w:rsidR="007A7BAD" w:rsidRPr="007A7BAD">
        <w:rPr>
          <w:i/>
        </w:rPr>
        <w:t xml:space="preserve"> </w:t>
      </w:r>
      <w:r w:rsidR="007A7BAD" w:rsidRPr="007A7BAD">
        <w:rPr>
          <w:i/>
          <w:sz w:val="28"/>
          <w:szCs w:val="28"/>
        </w:rPr>
        <w:t xml:space="preserve"> </w:t>
      </w:r>
    </w:p>
    <w:p w:rsidR="00582491" w:rsidRPr="007A7BAD" w:rsidRDefault="00E900D1" w:rsidP="007A7BAD">
      <w:pPr>
        <w:rPr>
          <w:i/>
          <w:sz w:val="28"/>
          <w:szCs w:val="28"/>
        </w:rPr>
      </w:pPr>
      <w:r w:rsidRPr="007A7BAD">
        <w:rPr>
          <w:b/>
          <w:i/>
          <w:sz w:val="28"/>
          <w:szCs w:val="28"/>
        </w:rPr>
        <w:t>Место выполнения работ:</w:t>
      </w:r>
      <w:r w:rsidR="007A7BAD" w:rsidRPr="007A7BAD">
        <w:rPr>
          <w:b/>
          <w:i/>
          <w:sz w:val="28"/>
          <w:szCs w:val="28"/>
        </w:rPr>
        <w:t xml:space="preserve"> </w:t>
      </w:r>
      <w:r w:rsidR="007A7BAD" w:rsidRPr="007A7BAD">
        <w:rPr>
          <w:i/>
        </w:rPr>
        <w:t xml:space="preserve">Самарская обл. </w:t>
      </w:r>
      <w:proofErr w:type="spellStart"/>
      <w:r w:rsidR="007A7BAD" w:rsidRPr="007A7BAD">
        <w:rPr>
          <w:i/>
        </w:rPr>
        <w:t>Кинельский</w:t>
      </w:r>
      <w:proofErr w:type="spellEnd"/>
      <w:r w:rsidR="007A7BAD" w:rsidRPr="007A7BAD">
        <w:rPr>
          <w:i/>
        </w:rPr>
        <w:t xml:space="preserve"> район с. </w:t>
      </w:r>
      <w:proofErr w:type="spellStart"/>
      <w:r w:rsidR="007A7BAD" w:rsidRPr="007A7BAD">
        <w:rPr>
          <w:i/>
        </w:rPr>
        <w:t>Домашка</w:t>
      </w:r>
      <w:proofErr w:type="spellEnd"/>
      <w:r w:rsidR="007A7BAD" w:rsidRPr="007A7BAD">
        <w:rPr>
          <w:i/>
        </w:rPr>
        <w:t xml:space="preserve"> </w:t>
      </w:r>
      <w:proofErr w:type="spellStart"/>
      <w:proofErr w:type="gramStart"/>
      <w:r w:rsidR="007A7BAD" w:rsidRPr="007A7BAD">
        <w:rPr>
          <w:i/>
        </w:rPr>
        <w:t>ул</w:t>
      </w:r>
      <w:proofErr w:type="spellEnd"/>
      <w:proofErr w:type="gramEnd"/>
      <w:r w:rsidR="007A7BAD" w:rsidRPr="007A7BAD">
        <w:rPr>
          <w:i/>
        </w:rPr>
        <w:t xml:space="preserve"> </w:t>
      </w:r>
      <w:proofErr w:type="spellStart"/>
      <w:r w:rsidR="007A7BAD" w:rsidRPr="007A7BAD">
        <w:rPr>
          <w:i/>
        </w:rPr>
        <w:t>Домашкинская</w:t>
      </w:r>
      <w:proofErr w:type="spellEnd"/>
      <w:r w:rsidR="007A7BAD" w:rsidRPr="007A7BAD">
        <w:rPr>
          <w:i/>
        </w:rPr>
        <w:t xml:space="preserve">  д. 2 ГБОУ СОШ с. </w:t>
      </w:r>
      <w:proofErr w:type="spellStart"/>
      <w:r w:rsidR="007A7BAD" w:rsidRPr="007A7BAD">
        <w:rPr>
          <w:i/>
        </w:rPr>
        <w:t>Домашка</w:t>
      </w:r>
      <w:proofErr w:type="spellEnd"/>
    </w:p>
    <w:p w:rsidR="002A465A" w:rsidRDefault="002A465A" w:rsidP="005D531B">
      <w:pPr>
        <w:jc w:val="both"/>
        <w:rPr>
          <w:bCs/>
          <w:sz w:val="28"/>
          <w:szCs w:val="28"/>
        </w:rPr>
      </w:pPr>
      <w:r w:rsidRPr="001B1305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>выполнения</w:t>
      </w:r>
      <w:r w:rsidRPr="001B1305">
        <w:rPr>
          <w:b/>
          <w:bCs/>
          <w:sz w:val="28"/>
          <w:szCs w:val="28"/>
        </w:rPr>
        <w:t xml:space="preserve"> работ:</w:t>
      </w:r>
    </w:p>
    <w:p w:rsidR="002A465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Д</w:t>
      </w:r>
      <w:r w:rsidRPr="009F6501">
        <w:rPr>
          <w:bCs/>
          <w:sz w:val="28"/>
          <w:szCs w:val="28"/>
        </w:rPr>
        <w:t xml:space="preserve">о начала выполнения работ Подрядчик обязан представить Заказчику список рабочего персонала и инженерно-технических работников своей организации с указанием фамилии, имени, отчества, должности, даты рождения, паспортных данных, места регистрации и фактического их проживания. 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2.</w:t>
      </w:r>
      <w:r w:rsidRPr="009F6501">
        <w:rPr>
          <w:bCs/>
          <w:sz w:val="28"/>
          <w:szCs w:val="28"/>
        </w:rPr>
        <w:t xml:space="preserve">Работы должны проводиться квалифицированными рабочими и аттестованными специалистами, имеющими соответствующие разрешительные документы. Подрядчик организует ежедневную доставку своего персонала для выполнения работ на объект и вывозку его с объекта. 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О</w:t>
      </w:r>
      <w:r w:rsidRPr="009F6501">
        <w:rPr>
          <w:bCs/>
          <w:sz w:val="28"/>
          <w:szCs w:val="28"/>
        </w:rPr>
        <w:t>борудование, используем</w:t>
      </w:r>
      <w:r>
        <w:rPr>
          <w:bCs/>
          <w:sz w:val="28"/>
          <w:szCs w:val="28"/>
        </w:rPr>
        <w:t>о</w:t>
      </w:r>
      <w:r w:rsidRPr="009F6501">
        <w:rPr>
          <w:bCs/>
          <w:sz w:val="28"/>
          <w:szCs w:val="28"/>
        </w:rPr>
        <w:t>е при выполнении работ, приобрета</w:t>
      </w:r>
      <w:r>
        <w:rPr>
          <w:bCs/>
          <w:sz w:val="28"/>
          <w:szCs w:val="28"/>
        </w:rPr>
        <w:t>е</w:t>
      </w:r>
      <w:r w:rsidRPr="009F6501">
        <w:rPr>
          <w:bCs/>
          <w:sz w:val="28"/>
          <w:szCs w:val="28"/>
        </w:rPr>
        <w:t>тся и поставля</w:t>
      </w:r>
      <w:r>
        <w:rPr>
          <w:bCs/>
          <w:sz w:val="28"/>
          <w:szCs w:val="28"/>
        </w:rPr>
        <w:t>е</w:t>
      </w:r>
      <w:r w:rsidRPr="009F6501">
        <w:rPr>
          <w:bCs/>
          <w:sz w:val="28"/>
          <w:szCs w:val="28"/>
        </w:rPr>
        <w:t xml:space="preserve">тся Подрядчиком. В связи с пропускным режимом завоз материалов и оборудования производится по предварительному письменному согласованию с Заказчиком не позднее, чем за два рабочих дня до предполагаемой даты завоза. Нахождение рабочего персонала подрядной организации на территории Заказчика в нерабочее время запрещено. </w:t>
      </w:r>
    </w:p>
    <w:p w:rsidR="00A24C7A" w:rsidRPr="00423B9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 xml:space="preserve">4. </w:t>
      </w:r>
      <w:r w:rsidRPr="00423B9A">
        <w:rPr>
          <w:bCs/>
          <w:sz w:val="28"/>
          <w:szCs w:val="28"/>
        </w:rPr>
        <w:t>Подрядчик гарантирует, что изделия, материалы, устанавливаемые (используемые) в соответствии с условиями контракта не будут иметь дефектов, связанных с конструкцией, материалами и функционированием при эксплуатации здания Заказчика.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lastRenderedPageBreak/>
        <w:t>5.</w:t>
      </w:r>
      <w:r w:rsidRPr="009F6501">
        <w:rPr>
          <w:bCs/>
          <w:sz w:val="28"/>
          <w:szCs w:val="28"/>
        </w:rPr>
        <w:t xml:space="preserve"> При производстве работ должны использоваться: оборудование, машины и механизмы, предназначенные для конкретных условий или допущенные к применению органами государственного надзора. </w:t>
      </w:r>
    </w:p>
    <w:p w:rsidR="00A24C7A" w:rsidRPr="00620F2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6.</w:t>
      </w:r>
      <w:r w:rsidRPr="00620F21">
        <w:rPr>
          <w:bCs/>
          <w:sz w:val="28"/>
          <w:szCs w:val="28"/>
        </w:rPr>
        <w:t xml:space="preserve">Выполняемая работа по своему качеству должна соответствовать требованиям: </w:t>
      </w:r>
      <w:r w:rsidRPr="00620F21">
        <w:rPr>
          <w:sz w:val="28"/>
          <w:szCs w:val="28"/>
        </w:rPr>
        <w:t>соответствовать требованиям документов стандартизации и технического регулирования, установленных для данного типа (вида) работ в Российской Федерации на момент подписания Сторонами Акта приемки выполненных работ по Контракту, а также: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20F21">
        <w:rPr>
          <w:bCs/>
          <w:sz w:val="28"/>
          <w:szCs w:val="28"/>
        </w:rPr>
        <w:t xml:space="preserve">Федерального закона № 384-ФЗ </w:t>
      </w:r>
      <w:r w:rsidRPr="009F6501">
        <w:rPr>
          <w:bCs/>
          <w:sz w:val="28"/>
          <w:szCs w:val="28"/>
        </w:rPr>
        <w:t xml:space="preserve">от 30.12.2009 г. «Технический регламент о безопасности зданий и сооружений»;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СНиП 12-01-2004 Организация строительства;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>СНиП 12-03-2001 Безопасность труда в строительстве. Часть 2. Строительное производство;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Федерального закона № 123-ФЗ от 22.07.2008 г. «Технический регламент о требованиях пожарной безопасности»;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СНиП 21-01-97 Пожарная безопасность зданий и сооружений;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Руководящие указания по проверке систем качества. Часть 1. Проверка;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ГОСТ 16504-81. Система государственных испытаний продукции. Испытания и контроль качества продукции. Основные термины и определения; </w:t>
      </w:r>
    </w:p>
    <w:p w:rsidR="00336E0D" w:rsidRDefault="00336E0D" w:rsidP="00336E0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 70.13330.2012. Свод правил. Несущие и ограждающие конструкции. Актуализированная редакция СНиП 3.03.01-87</w:t>
      </w:r>
    </w:p>
    <w:p w:rsidR="00336E0D" w:rsidRDefault="00336E0D" w:rsidP="00336E0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3A23EA">
        <w:rPr>
          <w:rFonts w:eastAsia="Calibri"/>
          <w:sz w:val="28"/>
          <w:szCs w:val="28"/>
        </w:rPr>
        <w:t>Свод правил СП 71.13330.2017 "Изоля</w:t>
      </w:r>
      <w:r w:rsidRPr="00371D8A">
        <w:rPr>
          <w:rFonts w:eastAsia="Calibri"/>
          <w:sz w:val="28"/>
          <w:szCs w:val="28"/>
        </w:rPr>
        <w:t>ционные и отделочные покрытия".</w:t>
      </w:r>
    </w:p>
    <w:p w:rsidR="00336E0D" w:rsidRPr="003A23EA" w:rsidRDefault="00336E0D" w:rsidP="00336E0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3A23EA">
        <w:rPr>
          <w:rFonts w:eastAsia="Calibri"/>
          <w:sz w:val="28"/>
          <w:szCs w:val="28"/>
        </w:rPr>
        <w:t xml:space="preserve">Актуализированная редакция </w:t>
      </w:r>
      <w:hyperlink r:id="rId5" w:history="1">
        <w:r w:rsidRPr="003A23EA">
          <w:rPr>
            <w:rFonts w:eastAsia="Calibri"/>
            <w:sz w:val="28"/>
            <w:szCs w:val="28"/>
          </w:rPr>
          <w:t>СНиП 3.04.01-87</w:t>
        </w:r>
      </w:hyperlink>
      <w:r w:rsidRPr="003A23EA">
        <w:rPr>
          <w:rFonts w:eastAsia="Calibri"/>
          <w:sz w:val="28"/>
          <w:szCs w:val="28"/>
        </w:rPr>
        <w:t xml:space="preserve"> (утв. </w:t>
      </w:r>
      <w:hyperlink r:id="rId6" w:history="1">
        <w:r w:rsidRPr="003A23EA">
          <w:rPr>
            <w:rFonts w:eastAsia="Calibri"/>
            <w:sz w:val="28"/>
            <w:szCs w:val="28"/>
          </w:rPr>
          <w:t>приказом</w:t>
        </w:r>
      </w:hyperlink>
      <w:r w:rsidRPr="003A23EA">
        <w:rPr>
          <w:rFonts w:eastAsia="Calibri"/>
          <w:sz w:val="28"/>
          <w:szCs w:val="28"/>
        </w:rPr>
        <w:t xml:space="preserve"> Министерства строительства и жилищно-коммунального хозяйства РФ от 27 февраля 2017 г. N 128/</w:t>
      </w:r>
      <w:proofErr w:type="spellStart"/>
      <w:r w:rsidRPr="003A23EA">
        <w:rPr>
          <w:rFonts w:eastAsia="Calibri"/>
          <w:sz w:val="28"/>
          <w:szCs w:val="28"/>
        </w:rPr>
        <w:t>пр</w:t>
      </w:r>
      <w:proofErr w:type="spellEnd"/>
      <w:r w:rsidRPr="003A23EA">
        <w:rPr>
          <w:rFonts w:eastAsia="Calibri"/>
          <w:sz w:val="28"/>
          <w:szCs w:val="28"/>
        </w:rPr>
        <w:t>)</w:t>
      </w:r>
    </w:p>
    <w:p w:rsidR="00336E0D" w:rsidRPr="003A23EA" w:rsidRDefault="00336E0D" w:rsidP="00336E0D">
      <w:pPr>
        <w:autoSpaceDE w:val="0"/>
        <w:autoSpaceDN w:val="0"/>
        <w:adjustRightInd w:val="0"/>
        <w:spacing w:line="360" w:lineRule="auto"/>
        <w:ind w:left="139" w:firstLine="570"/>
        <w:rPr>
          <w:rFonts w:eastAsia="Calibri"/>
          <w:sz w:val="28"/>
          <w:szCs w:val="28"/>
        </w:rPr>
      </w:pPr>
      <w:r w:rsidRPr="003A23EA">
        <w:rPr>
          <w:rFonts w:eastAsia="Calibri"/>
          <w:sz w:val="28"/>
          <w:szCs w:val="28"/>
        </w:rPr>
        <w:t xml:space="preserve">Свод правил СП 76.13330.2016 "Электротехнические устройства". Актуализированная редакция </w:t>
      </w:r>
      <w:hyperlink r:id="rId7" w:history="1">
        <w:r w:rsidRPr="003A23EA">
          <w:rPr>
            <w:rFonts w:eastAsia="Calibri"/>
            <w:sz w:val="28"/>
            <w:szCs w:val="28"/>
          </w:rPr>
          <w:t>СНиП 3.05.06-85</w:t>
        </w:r>
      </w:hyperlink>
      <w:r w:rsidRPr="003A23EA">
        <w:rPr>
          <w:rFonts w:eastAsia="Calibri"/>
          <w:sz w:val="28"/>
          <w:szCs w:val="28"/>
        </w:rPr>
        <w:t xml:space="preserve"> (утв. </w:t>
      </w:r>
      <w:hyperlink r:id="rId8" w:history="1">
        <w:r w:rsidRPr="003A23EA">
          <w:rPr>
            <w:rFonts w:eastAsia="Calibri"/>
            <w:sz w:val="28"/>
            <w:szCs w:val="28"/>
          </w:rPr>
          <w:t>приказом</w:t>
        </w:r>
      </w:hyperlink>
      <w:r w:rsidRPr="003A23EA">
        <w:rPr>
          <w:rFonts w:eastAsia="Calibri"/>
          <w:sz w:val="28"/>
          <w:szCs w:val="28"/>
        </w:rPr>
        <w:t xml:space="preserve"> </w:t>
      </w:r>
      <w:r w:rsidRPr="003A23EA">
        <w:rPr>
          <w:rFonts w:eastAsia="Calibri"/>
          <w:sz w:val="28"/>
          <w:szCs w:val="28"/>
        </w:rPr>
        <w:lastRenderedPageBreak/>
        <w:t>Министерства строительства и жилищно-коммунального хозяйства РФ от 16 декабря 2016 г. N 955/</w:t>
      </w:r>
      <w:proofErr w:type="spellStart"/>
      <w:r w:rsidRPr="003A23EA">
        <w:rPr>
          <w:rFonts w:eastAsia="Calibri"/>
          <w:sz w:val="28"/>
          <w:szCs w:val="28"/>
        </w:rPr>
        <w:t>пр</w:t>
      </w:r>
      <w:proofErr w:type="spellEnd"/>
      <w:r w:rsidRPr="003A23EA">
        <w:rPr>
          <w:rFonts w:eastAsia="Calibri"/>
          <w:sz w:val="28"/>
          <w:szCs w:val="28"/>
        </w:rPr>
        <w:t>)</w:t>
      </w:r>
    </w:p>
    <w:p w:rsidR="00336E0D" w:rsidRPr="00AC7BD3" w:rsidRDefault="00336E0D" w:rsidP="00336E0D">
      <w:pPr>
        <w:autoSpaceDE w:val="0"/>
        <w:autoSpaceDN w:val="0"/>
        <w:adjustRightInd w:val="0"/>
        <w:spacing w:line="360" w:lineRule="auto"/>
        <w:ind w:left="139" w:firstLine="570"/>
        <w:jc w:val="both"/>
        <w:rPr>
          <w:rFonts w:eastAsia="Calibri"/>
          <w:sz w:val="28"/>
          <w:szCs w:val="28"/>
        </w:rPr>
      </w:pPr>
      <w:r w:rsidRPr="00336E0D">
        <w:rPr>
          <w:rFonts w:eastAsia="Calibri"/>
          <w:sz w:val="28"/>
          <w:szCs w:val="28"/>
        </w:rPr>
        <w:t xml:space="preserve">Свод правил СП 52.13330.2011 "СНиП 23-05-95*. Естественное и искусственное освещение". Актуализированная редакция </w:t>
      </w:r>
      <w:hyperlink r:id="rId9" w:history="1">
        <w:r w:rsidRPr="00336E0D">
          <w:rPr>
            <w:rFonts w:eastAsia="Calibri"/>
            <w:sz w:val="28"/>
            <w:szCs w:val="28"/>
          </w:rPr>
          <w:t>СНиП 23-05-95*</w:t>
        </w:r>
      </w:hyperlink>
      <w:r w:rsidRPr="00336E0D">
        <w:rPr>
          <w:rFonts w:eastAsia="Calibri"/>
          <w:sz w:val="28"/>
          <w:szCs w:val="28"/>
        </w:rPr>
        <w:t xml:space="preserve"> (утв. </w:t>
      </w:r>
      <w:hyperlink r:id="rId10" w:history="1">
        <w:r w:rsidRPr="00336E0D">
          <w:rPr>
            <w:rFonts w:eastAsia="Calibri"/>
            <w:sz w:val="28"/>
            <w:szCs w:val="28"/>
          </w:rPr>
          <w:t>приказом</w:t>
        </w:r>
      </w:hyperlink>
      <w:r w:rsidRPr="00336E0D">
        <w:rPr>
          <w:rFonts w:eastAsia="Calibri"/>
          <w:sz w:val="28"/>
          <w:szCs w:val="28"/>
        </w:rPr>
        <w:t xml:space="preserve"> Министерства регионального развития РФ от 27 декабря 2010 г. N 783)</w:t>
      </w:r>
    </w:p>
    <w:p w:rsidR="00A24C7A" w:rsidRPr="009F6501" w:rsidRDefault="00A24C7A" w:rsidP="00336E0D">
      <w:pPr>
        <w:tabs>
          <w:tab w:val="left" w:pos="669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СНиП 23-03-2003 Защита от шума, </w:t>
      </w:r>
      <w:r>
        <w:rPr>
          <w:bCs/>
          <w:sz w:val="28"/>
          <w:szCs w:val="28"/>
        </w:rPr>
        <w:tab/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210D">
        <w:rPr>
          <w:bCs/>
          <w:sz w:val="28"/>
          <w:szCs w:val="28"/>
        </w:rPr>
        <w:t xml:space="preserve">СП 118.13330.2012. </w:t>
      </w:r>
      <w:r>
        <w:rPr>
          <w:bCs/>
          <w:sz w:val="28"/>
          <w:szCs w:val="28"/>
        </w:rPr>
        <w:t>«</w:t>
      </w:r>
      <w:r w:rsidRPr="00EA210D">
        <w:rPr>
          <w:bCs/>
          <w:sz w:val="28"/>
          <w:szCs w:val="28"/>
        </w:rPr>
        <w:t>Свод правил. Общественные здания и сооружения. Актуализированная редакция СНиП 31-06-2009</w:t>
      </w:r>
      <w:r>
        <w:rPr>
          <w:bCs/>
          <w:sz w:val="28"/>
          <w:szCs w:val="28"/>
        </w:rPr>
        <w:t>»</w:t>
      </w:r>
      <w:r w:rsidRPr="009F6501">
        <w:rPr>
          <w:bCs/>
          <w:sz w:val="28"/>
          <w:szCs w:val="28"/>
        </w:rPr>
        <w:t>.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7.</w:t>
      </w:r>
      <w:r w:rsidRPr="009F6501">
        <w:rPr>
          <w:bCs/>
          <w:sz w:val="28"/>
          <w:szCs w:val="28"/>
        </w:rPr>
        <w:t xml:space="preserve">Перед началом работ представлять представителю Заказчика журнал производства работ, паспорта и сертификаты на материалы и оборудование, подлежащие использованию, и согласовать с Заказчиком технологии и методы производства работ.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8.</w:t>
      </w:r>
      <w:r w:rsidRPr="009F6501">
        <w:rPr>
          <w:bCs/>
          <w:sz w:val="28"/>
          <w:szCs w:val="28"/>
        </w:rPr>
        <w:t>В процессе выполнения работ исполнитель обязан предусмотреть меры по предотвращению пылеобразования.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D6F">
        <w:rPr>
          <w:b/>
          <w:bCs/>
          <w:sz w:val="28"/>
          <w:szCs w:val="28"/>
        </w:rPr>
        <w:t>9.</w:t>
      </w:r>
      <w:r w:rsidRPr="009F6501">
        <w:rPr>
          <w:bCs/>
          <w:sz w:val="28"/>
          <w:szCs w:val="28"/>
        </w:rPr>
        <w:t>Все цветовые решения материалов должны быть согласованы с Заказчиком.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A465A" w:rsidRDefault="002A465A" w:rsidP="002A46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F6501">
        <w:rPr>
          <w:b/>
          <w:bCs/>
          <w:sz w:val="28"/>
          <w:szCs w:val="28"/>
        </w:rPr>
        <w:t>Требования к без</w:t>
      </w:r>
      <w:r>
        <w:rPr>
          <w:b/>
          <w:bCs/>
          <w:sz w:val="28"/>
          <w:szCs w:val="28"/>
        </w:rPr>
        <w:t xml:space="preserve">опасности при выполнении работ: 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</w:t>
      </w:r>
      <w:r w:rsidRPr="00FC438D">
        <w:rPr>
          <w:bCs/>
          <w:sz w:val="28"/>
          <w:szCs w:val="28"/>
        </w:rPr>
        <w:t>о</w:t>
      </w:r>
      <w:r w:rsidRPr="009F6501">
        <w:rPr>
          <w:bCs/>
          <w:sz w:val="28"/>
          <w:szCs w:val="28"/>
        </w:rPr>
        <w:t xml:space="preserve"> время производства работ Подрядчик обязан осуществлять на объекте необходимые противопожарные мероприятия, мероприятия по технике безопасности и охране окружающей среды, работы необходимо вести с соблюдением требований экологических, санитарно-гигиенических, противопожарных и других норм, действующих на территории Российской Федерации, с соблюдением требований: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 - СНиП 12-03-2001 «О принятии строительных норм и правил Российской Федерации «Безопасность труда в строительстве» (часть 1, общие требования), утвержденного      Постановлением    Госстроя России от23.07.2001 № 80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lastRenderedPageBreak/>
        <w:t>- СНиП 12-04-2002 «О принятии строительных норм и правил Российской Федерации «Безопасность труда в строительстве» (часть 2, строительное производство), утвержденного      Постановлением    Госстроя России от17.09.2002 №123</w:t>
      </w:r>
    </w:p>
    <w:p w:rsidR="00A24C7A" w:rsidRPr="009F6501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>- «Правил противопожарного режима в Российской Федерации», утвержденных постановлением Правительства РФ от 25.04.2012 № 390 «О противопожарном режиме»</w:t>
      </w:r>
    </w:p>
    <w:p w:rsidR="00A24C7A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9F6501">
        <w:rPr>
          <w:bCs/>
          <w:sz w:val="28"/>
          <w:szCs w:val="28"/>
        </w:rPr>
        <w:t>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</w:t>
      </w:r>
      <w:r>
        <w:rPr>
          <w:bCs/>
          <w:sz w:val="28"/>
          <w:szCs w:val="28"/>
        </w:rPr>
        <w:t>иц стремянок», СНиП 12-03-2001;</w:t>
      </w:r>
    </w:p>
    <w:p w:rsidR="00A24C7A" w:rsidRPr="003358F5" w:rsidRDefault="00A24C7A" w:rsidP="00A24C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650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</w:t>
      </w:r>
      <w:r w:rsidRPr="009F6501">
        <w:rPr>
          <w:bCs/>
          <w:sz w:val="28"/>
          <w:szCs w:val="28"/>
        </w:rPr>
        <w:t xml:space="preserve">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мероприятий по </w:t>
      </w:r>
      <w:r w:rsidRPr="003358F5">
        <w:rPr>
          <w:bCs/>
          <w:sz w:val="28"/>
          <w:szCs w:val="28"/>
        </w:rPr>
        <w:t>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монтажных работ в соответствии с требованиями СНиП 12-04-2001, ГОСТ 12.2.013.0-91 ССБТ.</w:t>
      </w:r>
    </w:p>
    <w:p w:rsidR="003358F5" w:rsidRPr="003358F5" w:rsidRDefault="003358F5" w:rsidP="003358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8F5">
        <w:rPr>
          <w:bCs/>
          <w:sz w:val="28"/>
          <w:szCs w:val="28"/>
        </w:rPr>
        <w:t>2. Учитывая положения  пункта  2  части 1 статьи 33 Закона о контрактной системе и поскольку технические регламенты, стандарты и иные требования,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функциональные, технические, качественные, эксплуатационные характеристики объекта закупки, приобретаемого товара, а также товара, используемого при выполнении работ и оказании услуг, аукционная документация  может содержать иные требования (показатели, условные обозначения, терминологию), устанавливаемые заказчиком к объекту закупки.</w:t>
      </w:r>
    </w:p>
    <w:p w:rsidR="003358F5" w:rsidRPr="003358F5" w:rsidRDefault="003358F5" w:rsidP="003358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8F5">
        <w:rPr>
          <w:bCs/>
          <w:sz w:val="28"/>
          <w:szCs w:val="28"/>
        </w:rPr>
        <w:lastRenderedPageBreak/>
        <w:t>Требования Заказчика разработаны с учетом потребности, специфики осуществляемой деятельности и направленностью применения закупаемых материалов.</w:t>
      </w:r>
    </w:p>
    <w:p w:rsidR="003358F5" w:rsidRPr="003510AC" w:rsidRDefault="003358F5" w:rsidP="003358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358F5">
        <w:rPr>
          <w:bCs/>
          <w:sz w:val="28"/>
          <w:szCs w:val="28"/>
        </w:rPr>
        <w:t xml:space="preserve">В случае указания в документации о закупке на стандарты (ГОСТЫ, СНИП и т.д.), которые утратили силу на территории Российской Федерации, участнику закупки необходимо руководствоваться действующими стандартами, в том числе стандартами (ГОСТЫ, СНИП и т.д.), которыми </w:t>
      </w:r>
      <w:r w:rsidRPr="003510AC">
        <w:rPr>
          <w:bCs/>
          <w:sz w:val="28"/>
          <w:szCs w:val="28"/>
        </w:rPr>
        <w:t>были заменены ранее действующие.</w:t>
      </w:r>
    </w:p>
    <w:p w:rsidR="00875DF3" w:rsidRPr="003510AC" w:rsidRDefault="00875DF3" w:rsidP="002A46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6F4342" w:rsidRPr="005A7923" w:rsidRDefault="006F4342" w:rsidP="002A46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3510AC">
        <w:rPr>
          <w:bCs/>
          <w:sz w:val="28"/>
          <w:szCs w:val="28"/>
        </w:rPr>
        <w:t xml:space="preserve">Приложение: 1. Рекомендуемая </w:t>
      </w:r>
      <w:bookmarkStart w:id="0" w:name="_GoBack"/>
      <w:r w:rsidRPr="003510AC">
        <w:rPr>
          <w:bCs/>
          <w:sz w:val="28"/>
          <w:szCs w:val="28"/>
        </w:rPr>
        <w:t>ф</w:t>
      </w:r>
      <w:bookmarkEnd w:id="0"/>
      <w:r w:rsidRPr="003510AC">
        <w:rPr>
          <w:bCs/>
          <w:sz w:val="28"/>
          <w:szCs w:val="28"/>
        </w:rPr>
        <w:t>орма первой части заявок</w:t>
      </w:r>
    </w:p>
    <w:sectPr w:rsidR="006F4342" w:rsidRPr="005A7923" w:rsidSect="00D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62E"/>
    <w:multiLevelType w:val="hybridMultilevel"/>
    <w:tmpl w:val="15BC13E6"/>
    <w:lvl w:ilvl="0" w:tplc="771008D4">
      <w:start w:val="1"/>
      <w:numFmt w:val="decimal"/>
      <w:suff w:val="nothing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56900"/>
    <w:multiLevelType w:val="multilevel"/>
    <w:tmpl w:val="13B8C6B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57E375D6"/>
    <w:multiLevelType w:val="multilevel"/>
    <w:tmpl w:val="D0B06A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49D3575"/>
    <w:multiLevelType w:val="hybridMultilevel"/>
    <w:tmpl w:val="F5F09B14"/>
    <w:lvl w:ilvl="0" w:tplc="672A0EB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DE"/>
    <w:rsid w:val="00002A8F"/>
    <w:rsid w:val="00034AB6"/>
    <w:rsid w:val="0004274A"/>
    <w:rsid w:val="00044CE7"/>
    <w:rsid w:val="00045E73"/>
    <w:rsid w:val="00054881"/>
    <w:rsid w:val="00061392"/>
    <w:rsid w:val="00092836"/>
    <w:rsid w:val="000A12D5"/>
    <w:rsid w:val="000B5748"/>
    <w:rsid w:val="000C51F5"/>
    <w:rsid w:val="000D38DB"/>
    <w:rsid w:val="000D6CEC"/>
    <w:rsid w:val="000F0755"/>
    <w:rsid w:val="0011259D"/>
    <w:rsid w:val="00113C22"/>
    <w:rsid w:val="0012010E"/>
    <w:rsid w:val="00124A7D"/>
    <w:rsid w:val="001254AB"/>
    <w:rsid w:val="00133258"/>
    <w:rsid w:val="00133DB2"/>
    <w:rsid w:val="00134C29"/>
    <w:rsid w:val="0014170B"/>
    <w:rsid w:val="00144785"/>
    <w:rsid w:val="0014748B"/>
    <w:rsid w:val="00170E34"/>
    <w:rsid w:val="00175F53"/>
    <w:rsid w:val="00176678"/>
    <w:rsid w:val="001772E6"/>
    <w:rsid w:val="0018365B"/>
    <w:rsid w:val="00186F66"/>
    <w:rsid w:val="001A2EEB"/>
    <w:rsid w:val="001A53BF"/>
    <w:rsid w:val="001A5888"/>
    <w:rsid w:val="001B4F08"/>
    <w:rsid w:val="001B5788"/>
    <w:rsid w:val="001C3367"/>
    <w:rsid w:val="001E7C57"/>
    <w:rsid w:val="001F716F"/>
    <w:rsid w:val="00221815"/>
    <w:rsid w:val="0023266B"/>
    <w:rsid w:val="00237B4F"/>
    <w:rsid w:val="00264808"/>
    <w:rsid w:val="0028362F"/>
    <w:rsid w:val="002969CE"/>
    <w:rsid w:val="002A0355"/>
    <w:rsid w:val="002A465A"/>
    <w:rsid w:val="002A651D"/>
    <w:rsid w:val="002C3D90"/>
    <w:rsid w:val="002C7BB3"/>
    <w:rsid w:val="002E058C"/>
    <w:rsid w:val="002E5231"/>
    <w:rsid w:val="002F241E"/>
    <w:rsid w:val="00313DA0"/>
    <w:rsid w:val="00314A00"/>
    <w:rsid w:val="00321EDF"/>
    <w:rsid w:val="00322519"/>
    <w:rsid w:val="00325121"/>
    <w:rsid w:val="003358F5"/>
    <w:rsid w:val="00336E0D"/>
    <w:rsid w:val="003370C0"/>
    <w:rsid w:val="0034176D"/>
    <w:rsid w:val="003510AC"/>
    <w:rsid w:val="00353F22"/>
    <w:rsid w:val="003611B2"/>
    <w:rsid w:val="0036219B"/>
    <w:rsid w:val="00363CD1"/>
    <w:rsid w:val="00367E18"/>
    <w:rsid w:val="0037722F"/>
    <w:rsid w:val="0038100C"/>
    <w:rsid w:val="003841AC"/>
    <w:rsid w:val="0039563E"/>
    <w:rsid w:val="003B2C0F"/>
    <w:rsid w:val="003C2F29"/>
    <w:rsid w:val="003C79DB"/>
    <w:rsid w:val="003D3570"/>
    <w:rsid w:val="003D5F22"/>
    <w:rsid w:val="00440173"/>
    <w:rsid w:val="004464DE"/>
    <w:rsid w:val="00456A80"/>
    <w:rsid w:val="00463697"/>
    <w:rsid w:val="0046418D"/>
    <w:rsid w:val="004736E7"/>
    <w:rsid w:val="0048191D"/>
    <w:rsid w:val="004B7743"/>
    <w:rsid w:val="004C3363"/>
    <w:rsid w:val="004C470B"/>
    <w:rsid w:val="004C5CF1"/>
    <w:rsid w:val="004D0DDD"/>
    <w:rsid w:val="004D4C9B"/>
    <w:rsid w:val="004D4E2E"/>
    <w:rsid w:val="004D584A"/>
    <w:rsid w:val="00515636"/>
    <w:rsid w:val="005168C8"/>
    <w:rsid w:val="005429F2"/>
    <w:rsid w:val="00556589"/>
    <w:rsid w:val="0056263B"/>
    <w:rsid w:val="0056329F"/>
    <w:rsid w:val="00582491"/>
    <w:rsid w:val="00582D7B"/>
    <w:rsid w:val="005A7923"/>
    <w:rsid w:val="005B56B3"/>
    <w:rsid w:val="005C076B"/>
    <w:rsid w:val="005C250A"/>
    <w:rsid w:val="005D531B"/>
    <w:rsid w:val="005E1847"/>
    <w:rsid w:val="00607784"/>
    <w:rsid w:val="00641987"/>
    <w:rsid w:val="00644438"/>
    <w:rsid w:val="00670D99"/>
    <w:rsid w:val="00687A2A"/>
    <w:rsid w:val="006978EC"/>
    <w:rsid w:val="006B2C63"/>
    <w:rsid w:val="006D27E7"/>
    <w:rsid w:val="006D2A8E"/>
    <w:rsid w:val="006D4614"/>
    <w:rsid w:val="006E4313"/>
    <w:rsid w:val="006E4836"/>
    <w:rsid w:val="006F408C"/>
    <w:rsid w:val="006F4342"/>
    <w:rsid w:val="0070080C"/>
    <w:rsid w:val="00707E3B"/>
    <w:rsid w:val="00734F24"/>
    <w:rsid w:val="00735D69"/>
    <w:rsid w:val="00737D8F"/>
    <w:rsid w:val="007562F0"/>
    <w:rsid w:val="007574F6"/>
    <w:rsid w:val="00764A3F"/>
    <w:rsid w:val="00771FCA"/>
    <w:rsid w:val="00774A31"/>
    <w:rsid w:val="00787792"/>
    <w:rsid w:val="007964AC"/>
    <w:rsid w:val="007A7BAD"/>
    <w:rsid w:val="007B583C"/>
    <w:rsid w:val="007C66D9"/>
    <w:rsid w:val="007D2254"/>
    <w:rsid w:val="007E1E8D"/>
    <w:rsid w:val="00804B73"/>
    <w:rsid w:val="0083062F"/>
    <w:rsid w:val="00842149"/>
    <w:rsid w:val="0085603F"/>
    <w:rsid w:val="00875DF3"/>
    <w:rsid w:val="00885379"/>
    <w:rsid w:val="00885C1B"/>
    <w:rsid w:val="00886978"/>
    <w:rsid w:val="00892A8E"/>
    <w:rsid w:val="008B3A37"/>
    <w:rsid w:val="008B686A"/>
    <w:rsid w:val="008E4AFE"/>
    <w:rsid w:val="008E5209"/>
    <w:rsid w:val="008F33C6"/>
    <w:rsid w:val="008F63F5"/>
    <w:rsid w:val="00913276"/>
    <w:rsid w:val="009213B2"/>
    <w:rsid w:val="009273E6"/>
    <w:rsid w:val="00931658"/>
    <w:rsid w:val="00953989"/>
    <w:rsid w:val="00956A12"/>
    <w:rsid w:val="00971430"/>
    <w:rsid w:val="00972857"/>
    <w:rsid w:val="00973907"/>
    <w:rsid w:val="00987076"/>
    <w:rsid w:val="009879B2"/>
    <w:rsid w:val="009A1D30"/>
    <w:rsid w:val="009A6886"/>
    <w:rsid w:val="009B79B1"/>
    <w:rsid w:val="009E11AD"/>
    <w:rsid w:val="009E3B89"/>
    <w:rsid w:val="009E6AEB"/>
    <w:rsid w:val="009F6CF9"/>
    <w:rsid w:val="00A049D4"/>
    <w:rsid w:val="00A10172"/>
    <w:rsid w:val="00A24C7A"/>
    <w:rsid w:val="00A32E8B"/>
    <w:rsid w:val="00A4277C"/>
    <w:rsid w:val="00A528AC"/>
    <w:rsid w:val="00A60E97"/>
    <w:rsid w:val="00AA111A"/>
    <w:rsid w:val="00AC0713"/>
    <w:rsid w:val="00AC3F2D"/>
    <w:rsid w:val="00AC62F0"/>
    <w:rsid w:val="00B22930"/>
    <w:rsid w:val="00B25C2A"/>
    <w:rsid w:val="00B33E12"/>
    <w:rsid w:val="00B4220F"/>
    <w:rsid w:val="00B84BDC"/>
    <w:rsid w:val="00B95CDE"/>
    <w:rsid w:val="00B96724"/>
    <w:rsid w:val="00BA080A"/>
    <w:rsid w:val="00BB3EC8"/>
    <w:rsid w:val="00BB68E2"/>
    <w:rsid w:val="00BC2BCD"/>
    <w:rsid w:val="00BD210E"/>
    <w:rsid w:val="00BD746E"/>
    <w:rsid w:val="00BE058C"/>
    <w:rsid w:val="00BE2149"/>
    <w:rsid w:val="00BF2AEF"/>
    <w:rsid w:val="00BF7EF4"/>
    <w:rsid w:val="00BF7F34"/>
    <w:rsid w:val="00C02AF9"/>
    <w:rsid w:val="00C14BB8"/>
    <w:rsid w:val="00C27C4A"/>
    <w:rsid w:val="00C32E89"/>
    <w:rsid w:val="00C34FB9"/>
    <w:rsid w:val="00C80F51"/>
    <w:rsid w:val="00C9327E"/>
    <w:rsid w:val="00CA1FB0"/>
    <w:rsid w:val="00CA5F28"/>
    <w:rsid w:val="00CB3844"/>
    <w:rsid w:val="00CC569A"/>
    <w:rsid w:val="00CD1823"/>
    <w:rsid w:val="00CD4AC5"/>
    <w:rsid w:val="00D0411D"/>
    <w:rsid w:val="00D15FC3"/>
    <w:rsid w:val="00D325F8"/>
    <w:rsid w:val="00D40CFA"/>
    <w:rsid w:val="00D557BE"/>
    <w:rsid w:val="00D56FB3"/>
    <w:rsid w:val="00D57DBC"/>
    <w:rsid w:val="00D61110"/>
    <w:rsid w:val="00D61E3E"/>
    <w:rsid w:val="00D621C8"/>
    <w:rsid w:val="00D62FA5"/>
    <w:rsid w:val="00D66467"/>
    <w:rsid w:val="00D66CF2"/>
    <w:rsid w:val="00D709FD"/>
    <w:rsid w:val="00D726BD"/>
    <w:rsid w:val="00D904BD"/>
    <w:rsid w:val="00D95F68"/>
    <w:rsid w:val="00D977BE"/>
    <w:rsid w:val="00DA10D1"/>
    <w:rsid w:val="00DA1B12"/>
    <w:rsid w:val="00DA3A90"/>
    <w:rsid w:val="00DA578F"/>
    <w:rsid w:val="00DC55E4"/>
    <w:rsid w:val="00DD2D8A"/>
    <w:rsid w:val="00DE224B"/>
    <w:rsid w:val="00DE781E"/>
    <w:rsid w:val="00E11EDE"/>
    <w:rsid w:val="00E215DD"/>
    <w:rsid w:val="00E3219D"/>
    <w:rsid w:val="00E33765"/>
    <w:rsid w:val="00E46855"/>
    <w:rsid w:val="00E56780"/>
    <w:rsid w:val="00E619CE"/>
    <w:rsid w:val="00E625C5"/>
    <w:rsid w:val="00E66021"/>
    <w:rsid w:val="00E665D7"/>
    <w:rsid w:val="00E67501"/>
    <w:rsid w:val="00E70334"/>
    <w:rsid w:val="00E71655"/>
    <w:rsid w:val="00E825FA"/>
    <w:rsid w:val="00E900D1"/>
    <w:rsid w:val="00EA257F"/>
    <w:rsid w:val="00EB3CE5"/>
    <w:rsid w:val="00EC59DF"/>
    <w:rsid w:val="00EC7BC0"/>
    <w:rsid w:val="00ED30DF"/>
    <w:rsid w:val="00ED588B"/>
    <w:rsid w:val="00EF1844"/>
    <w:rsid w:val="00F04E54"/>
    <w:rsid w:val="00F14F27"/>
    <w:rsid w:val="00F26FD2"/>
    <w:rsid w:val="00F42EB4"/>
    <w:rsid w:val="00F500C9"/>
    <w:rsid w:val="00F5759E"/>
    <w:rsid w:val="00F634E8"/>
    <w:rsid w:val="00F66FF3"/>
    <w:rsid w:val="00F745EC"/>
    <w:rsid w:val="00F7554F"/>
    <w:rsid w:val="00F86D4F"/>
    <w:rsid w:val="00F9231A"/>
    <w:rsid w:val="00FA428F"/>
    <w:rsid w:val="00FB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F3"/>
    <w:pPr>
      <w:ind w:left="720"/>
      <w:contextualSpacing/>
    </w:pPr>
  </w:style>
  <w:style w:type="paragraph" w:customStyle="1" w:styleId="Default">
    <w:name w:val="Default"/>
    <w:rsid w:val="00875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304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059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2983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206220.0" TargetMode="External"/><Relationship Id="rId10" Type="http://schemas.openxmlformats.org/officeDocument/2006/relationships/hyperlink" Target="garantF1://22250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2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Демьянович Владислав Васильевич</dc:creator>
  <cp:lastModifiedBy>Пользователь</cp:lastModifiedBy>
  <cp:revision>8</cp:revision>
  <cp:lastPrinted>2015-07-24T14:55:00Z</cp:lastPrinted>
  <dcterms:created xsi:type="dcterms:W3CDTF">2017-10-13T12:37:00Z</dcterms:created>
  <dcterms:modified xsi:type="dcterms:W3CDTF">2018-05-22T07:54:00Z</dcterms:modified>
</cp:coreProperties>
</file>