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93" w:rsidRDefault="00675993">
      <w:pPr>
        <w:pStyle w:val="ConsPlusNormal"/>
        <w:spacing w:before="220"/>
        <w:jc w:val="right"/>
      </w:pPr>
      <w:r>
        <w:t>УТВЕРЖДЕН</w:t>
      </w:r>
    </w:p>
    <w:p w:rsidR="00675993" w:rsidRDefault="00675993">
      <w:pPr>
        <w:pStyle w:val="ConsPlusNormal"/>
        <w:jc w:val="right"/>
      </w:pPr>
      <w:r>
        <w:t xml:space="preserve">общим собранием учредителей </w:t>
      </w:r>
      <w:hyperlink w:anchor="P268" w:history="1">
        <w:r>
          <w:rPr>
            <w:color w:val="0000FF"/>
          </w:rPr>
          <w:t>&lt;1&gt;</w:t>
        </w:r>
      </w:hyperlink>
    </w:p>
    <w:p w:rsidR="00675993" w:rsidRDefault="00675993">
      <w:pPr>
        <w:pStyle w:val="ConsPlusNormal"/>
        <w:jc w:val="right"/>
      </w:pPr>
      <w:r>
        <w:t>общества с ограниченной ответственностью</w:t>
      </w:r>
    </w:p>
    <w:p w:rsidR="00675993" w:rsidRDefault="00675993">
      <w:pPr>
        <w:pStyle w:val="ConsPlusNormal"/>
        <w:jc w:val="right"/>
      </w:pPr>
      <w:r>
        <w:t>"Специализированное финансовое</w:t>
      </w:r>
    </w:p>
    <w:p w:rsidR="00675993" w:rsidRDefault="00675993">
      <w:pPr>
        <w:pStyle w:val="ConsPlusNormal"/>
        <w:jc w:val="right"/>
      </w:pPr>
      <w:r>
        <w:t>общество "________________________"</w:t>
      </w:r>
    </w:p>
    <w:p w:rsidR="00675993" w:rsidRDefault="00675993">
      <w:pPr>
        <w:pStyle w:val="ConsPlusNormal"/>
        <w:jc w:val="right"/>
      </w:pPr>
      <w:r>
        <w:t>(Протокол N ____ от "__"__________ ____ г.)</w:t>
      </w:r>
    </w:p>
    <w:p w:rsidR="00675993" w:rsidRDefault="00675993">
      <w:pPr>
        <w:pStyle w:val="ConsPlusNormal"/>
        <w:ind w:firstLine="540"/>
        <w:jc w:val="both"/>
      </w:pPr>
    </w:p>
    <w:p w:rsidR="00675993" w:rsidRDefault="00675993">
      <w:pPr>
        <w:pStyle w:val="ConsPlusNormal"/>
        <w:jc w:val="center"/>
      </w:pPr>
      <w:r>
        <w:t xml:space="preserve">УСТАВ </w:t>
      </w:r>
      <w:hyperlink w:anchor="P284" w:history="1">
        <w:r>
          <w:rPr>
            <w:color w:val="0000FF"/>
          </w:rPr>
          <w:t>&lt;2&gt;</w:t>
        </w:r>
      </w:hyperlink>
    </w:p>
    <w:p w:rsidR="00675993" w:rsidRDefault="00675993">
      <w:pPr>
        <w:pStyle w:val="ConsPlusNormal"/>
        <w:jc w:val="center"/>
      </w:pPr>
      <w:r>
        <w:t>общества с ограниченной ответственностью</w:t>
      </w:r>
    </w:p>
    <w:p w:rsidR="00675993" w:rsidRDefault="00675993">
      <w:pPr>
        <w:pStyle w:val="ConsPlusNormal"/>
        <w:jc w:val="center"/>
      </w:pPr>
      <w:r>
        <w:t>"Специализированное финансовое общество</w:t>
      </w:r>
    </w:p>
    <w:p w:rsidR="00675993" w:rsidRDefault="00675993">
      <w:pPr>
        <w:pStyle w:val="ConsPlusNormal"/>
        <w:jc w:val="center"/>
      </w:pPr>
      <w:r>
        <w:t>"______________________"</w:t>
      </w:r>
    </w:p>
    <w:p w:rsidR="00675993" w:rsidRDefault="00675993">
      <w:pPr>
        <w:pStyle w:val="ConsPlusNormal"/>
        <w:ind w:firstLine="540"/>
        <w:jc w:val="both"/>
      </w:pPr>
    </w:p>
    <w:p w:rsidR="00675993" w:rsidRDefault="00675993">
      <w:pPr>
        <w:pStyle w:val="ConsPlusNormal"/>
        <w:jc w:val="center"/>
        <w:outlineLvl w:val="0"/>
      </w:pPr>
      <w:r>
        <w:t>Статья 1. ОБЩИЕ ПОЛОЖЕНИЯ</w:t>
      </w:r>
    </w:p>
    <w:p w:rsidR="00675993" w:rsidRDefault="00675993">
      <w:pPr>
        <w:pStyle w:val="ConsPlusNormal"/>
        <w:ind w:firstLine="540"/>
        <w:jc w:val="both"/>
      </w:pPr>
    </w:p>
    <w:p w:rsidR="00675993" w:rsidRDefault="00675993">
      <w:pPr>
        <w:pStyle w:val="ConsPlusNormal"/>
        <w:ind w:firstLine="540"/>
        <w:jc w:val="both"/>
      </w:pPr>
      <w:r>
        <w:t xml:space="preserve">1.1. Общество с ограниченной ответственностью "Специализированное финансовое общество "___________________" учреждено и действует на основании Гражданского </w:t>
      </w:r>
      <w:hyperlink r:id="rId4" w:history="1">
        <w:r>
          <w:rPr>
            <w:color w:val="0000FF"/>
          </w:rPr>
          <w:t>кодекса</w:t>
        </w:r>
      </w:hyperlink>
      <w:r>
        <w:t xml:space="preserve"> Российской Федерации, Федерального </w:t>
      </w:r>
      <w:hyperlink r:id="rId5" w:history="1">
        <w:r>
          <w:rPr>
            <w:color w:val="0000FF"/>
          </w:rPr>
          <w:t>закона</w:t>
        </w:r>
      </w:hyperlink>
      <w:r>
        <w:t xml:space="preserve"> от 22.04.1996 N 39-ФЗ "О рынке ценных бумаг", Федерального </w:t>
      </w:r>
      <w:hyperlink r:id="rId6" w:history="1">
        <w:r>
          <w:rPr>
            <w:color w:val="0000FF"/>
          </w:rPr>
          <w:t>закона</w:t>
        </w:r>
      </w:hyperlink>
      <w:r>
        <w:t xml:space="preserve"> от 08.02.1998 N 14-ФЗ "Об обществах с ограниченной ответственностью".</w:t>
      </w:r>
    </w:p>
    <w:p w:rsidR="00675993" w:rsidRDefault="00675993">
      <w:pPr>
        <w:pStyle w:val="ConsPlusNormal"/>
        <w:spacing w:before="220"/>
        <w:ind w:firstLine="540"/>
        <w:jc w:val="both"/>
      </w:pPr>
      <w:r>
        <w:t>1.2. Организационно-правовая форма и наименование юридического лица.</w:t>
      </w:r>
    </w:p>
    <w:p w:rsidR="00675993" w:rsidRDefault="00675993">
      <w:pPr>
        <w:pStyle w:val="ConsPlusNormal"/>
        <w:spacing w:before="220"/>
        <w:ind w:firstLine="540"/>
        <w:jc w:val="both"/>
      </w:pPr>
      <w:r>
        <w:t>1.2.1. Организационно-правовая форма юридического лица: общество с ограниченной ответственностью.</w:t>
      </w:r>
    </w:p>
    <w:p w:rsidR="00675993" w:rsidRDefault="00675993">
      <w:pPr>
        <w:pStyle w:val="ConsPlusNormal"/>
        <w:spacing w:before="220"/>
        <w:ind w:firstLine="540"/>
        <w:jc w:val="both"/>
      </w:pPr>
      <w:r>
        <w:t xml:space="preserve">1.2.2. Полное фирменное наименование: общество с ограниченной ответственностью "Специализированное финансовое общество "_______________" </w:t>
      </w:r>
      <w:hyperlink w:anchor="P289" w:history="1">
        <w:r>
          <w:rPr>
            <w:color w:val="0000FF"/>
          </w:rPr>
          <w:t>&lt;3&gt;</w:t>
        </w:r>
      </w:hyperlink>
      <w:r>
        <w:t>.</w:t>
      </w:r>
    </w:p>
    <w:p w:rsidR="00675993" w:rsidRDefault="00675993">
      <w:pPr>
        <w:pStyle w:val="ConsPlusNormal"/>
        <w:spacing w:before="220"/>
        <w:ind w:firstLine="540"/>
        <w:jc w:val="both"/>
      </w:pPr>
      <w:r>
        <w:t>1.2.3. Сокращенное фирменное наименование: ООО "Специализированное финансовое общество "__________________".</w:t>
      </w:r>
    </w:p>
    <w:p w:rsidR="00675993" w:rsidRDefault="00675993">
      <w:pPr>
        <w:pStyle w:val="ConsPlusNormal"/>
        <w:spacing w:before="220"/>
        <w:ind w:firstLine="540"/>
        <w:jc w:val="both"/>
      </w:pPr>
      <w:r>
        <w:t>1.3. Общество с ограниченной ответственностью "Специализированное финансовое общество "__________________" далее по тексту настоящего Устава именуется "Общество".</w:t>
      </w:r>
    </w:p>
    <w:p w:rsidR="00675993" w:rsidRDefault="00675993">
      <w:pPr>
        <w:pStyle w:val="ConsPlusNormal"/>
        <w:spacing w:before="220"/>
        <w:ind w:firstLine="540"/>
        <w:jc w:val="both"/>
      </w:pPr>
      <w:r>
        <w:t>1.4. Место нахождения Общества, место нахождения постоянно действующего единоличного исполнительного органа - Генерального директора и место хранения учредительных документов: _______________________________.</w:t>
      </w:r>
    </w:p>
    <w:p w:rsidR="00675993" w:rsidRDefault="00675993">
      <w:pPr>
        <w:pStyle w:val="ConsPlusNormal"/>
        <w:spacing w:before="220"/>
        <w:ind w:firstLine="540"/>
        <w:jc w:val="both"/>
      </w:pPr>
      <w: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rsidR="00675993" w:rsidRDefault="00675993">
      <w:pPr>
        <w:pStyle w:val="ConsPlusNormal"/>
        <w:spacing w:before="220"/>
        <w:ind w:firstLine="540"/>
        <w:jc w:val="both"/>
      </w:pPr>
      <w:r>
        <w:t>1.6.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 Общества.</w:t>
      </w:r>
    </w:p>
    <w:p w:rsidR="00675993" w:rsidRDefault="00675993">
      <w:pPr>
        <w:pStyle w:val="ConsPlusNormal"/>
        <w:spacing w:before="220"/>
        <w:ind w:firstLine="540"/>
        <w:jc w:val="both"/>
      </w:pPr>
      <w:r>
        <w:t>1.7.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75993" w:rsidRDefault="00675993">
      <w:pPr>
        <w:pStyle w:val="ConsPlusNormal"/>
        <w:spacing w:before="220"/>
        <w:ind w:firstLine="540"/>
        <w:jc w:val="both"/>
      </w:pPr>
      <w:r>
        <w:t>1.8. Общество считается созданным как юридическое лицо с момента его государственной регистрации. Общество создается без ограничения срока.</w:t>
      </w:r>
    </w:p>
    <w:p w:rsidR="00675993" w:rsidRDefault="00675993">
      <w:pPr>
        <w:pStyle w:val="ConsPlusNormal"/>
        <w:spacing w:before="220"/>
        <w:ind w:firstLine="540"/>
        <w:jc w:val="both"/>
      </w:pPr>
      <w:r>
        <w:t>1.9. Участниками специализированного общества не могут являться юридические лица, зарегистрированные в государствах или на территориях, не предусматривающих раскрытия и предоставления информации при проведении финансовых операций, перечень которых утверждается Министерством финансов Российской Федерации.</w:t>
      </w:r>
    </w:p>
    <w:p w:rsidR="00675993" w:rsidRDefault="00675993">
      <w:pPr>
        <w:pStyle w:val="ConsPlusNormal"/>
        <w:spacing w:before="220"/>
        <w:ind w:firstLine="540"/>
        <w:jc w:val="both"/>
      </w:pPr>
      <w:r>
        <w:lastRenderedPageBreak/>
        <w:t>1.10. Общество вправе в установленном порядке открывать банковские счета на территории Российской Федерации и за ее пределами.</w:t>
      </w:r>
    </w:p>
    <w:p w:rsidR="00675993" w:rsidRDefault="00675993">
      <w:pPr>
        <w:pStyle w:val="ConsPlusNormal"/>
        <w:spacing w:before="220"/>
        <w:ind w:firstLine="540"/>
        <w:jc w:val="both"/>
      </w:pPr>
      <w:r>
        <w:t>(Вариант: 1.11. Общество имеет печать, содержащую его полное наименование на русском языке, а также указание на его место нахождения.</w:t>
      </w:r>
    </w:p>
    <w:p w:rsidR="00675993" w:rsidRDefault="00675993">
      <w:pPr>
        <w:pStyle w:val="ConsPlusNormal"/>
        <w:spacing w:before="220"/>
        <w:ind w:firstLine="540"/>
        <w:jc w:val="both"/>
      </w:pPr>
      <w:r>
        <w:t>1.12. Общество вправе иметь штампы и бланки со своим фирменным наименованием, собственную эмблему, а также зарегистрированные в установленном порядке средства индивидуализации.)</w:t>
      </w:r>
    </w:p>
    <w:p w:rsidR="00675993" w:rsidRDefault="00675993">
      <w:pPr>
        <w:pStyle w:val="ConsPlusNormal"/>
        <w:ind w:firstLine="540"/>
        <w:jc w:val="both"/>
      </w:pPr>
    </w:p>
    <w:p w:rsidR="00675993" w:rsidRDefault="00675993">
      <w:pPr>
        <w:pStyle w:val="ConsPlusNormal"/>
        <w:ind w:firstLine="540"/>
        <w:jc w:val="both"/>
      </w:pPr>
      <w:r>
        <w:t>1.13.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675993" w:rsidRDefault="00675993">
      <w:pPr>
        <w:pStyle w:val="ConsPlusNormal"/>
        <w:spacing w:before="220"/>
        <w:ind w:firstLine="540"/>
        <w:jc w:val="both"/>
      </w:pPr>
      <w:r>
        <w:t xml:space="preserve">Общество обязано обеспечивать ведение и хранение списка участников Общества в соответствии с требованиями Федерального </w:t>
      </w:r>
      <w:hyperlink r:id="rId7" w:history="1">
        <w:r>
          <w:rPr>
            <w:color w:val="0000FF"/>
          </w:rPr>
          <w:t>закона</w:t>
        </w:r>
      </w:hyperlink>
      <w:r>
        <w:t xml:space="preserve"> от 08.02.1998 N 14-ФЗ "Об обществах с ограниченной ответственностью" с момента государственной регистрации Общества.</w:t>
      </w:r>
    </w:p>
    <w:p w:rsidR="00675993" w:rsidRDefault="00675993">
      <w:pPr>
        <w:pStyle w:val="ConsPlusNormal"/>
        <w:spacing w:before="220"/>
        <w:ind w:firstLine="540"/>
        <w:jc w:val="both"/>
      </w:pPr>
      <w:r>
        <w:t>1.14.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675993" w:rsidRDefault="00675993">
      <w:pPr>
        <w:pStyle w:val="ConsPlusNormal"/>
        <w:spacing w:before="220"/>
        <w:ind w:firstLine="540"/>
        <w:jc w:val="both"/>
      </w:pPr>
      <w:r>
        <w:t>1.15.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675993" w:rsidRDefault="00675993">
      <w:pPr>
        <w:pStyle w:val="ConsPlusNormal"/>
        <w:spacing w:before="220"/>
        <w:ind w:firstLine="540"/>
        <w:jc w:val="both"/>
      </w:pPr>
      <w:r>
        <w:t>1.16.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675993" w:rsidRDefault="00675993">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675993" w:rsidRDefault="00675993">
      <w:pPr>
        <w:pStyle w:val="ConsPlusNormal"/>
        <w:spacing w:before="220"/>
        <w:ind w:firstLine="540"/>
        <w:jc w:val="both"/>
      </w:pPr>
      <w:r>
        <w:t>1.17. Общество не имеет штата работников и не вправе заключать трудовые договоры.</w:t>
      </w:r>
    </w:p>
    <w:p w:rsidR="00675993" w:rsidRDefault="00675993">
      <w:pPr>
        <w:pStyle w:val="ConsPlusNormal"/>
        <w:ind w:firstLine="540"/>
        <w:jc w:val="both"/>
      </w:pPr>
    </w:p>
    <w:p w:rsidR="00675993" w:rsidRDefault="00675993">
      <w:pPr>
        <w:pStyle w:val="ConsPlusNormal"/>
        <w:jc w:val="center"/>
        <w:outlineLvl w:val="0"/>
      </w:pPr>
      <w:r>
        <w:t>Статья 2. ДЕЯТЕЛЬНОСТЬ ОБЩЕСТВА</w:t>
      </w:r>
    </w:p>
    <w:p w:rsidR="00675993" w:rsidRDefault="00675993">
      <w:pPr>
        <w:pStyle w:val="ConsPlusNormal"/>
        <w:ind w:firstLine="540"/>
        <w:jc w:val="both"/>
      </w:pPr>
    </w:p>
    <w:p w:rsidR="00675993" w:rsidRDefault="00675993">
      <w:pPr>
        <w:pStyle w:val="ConsPlusNormal"/>
        <w:ind w:firstLine="540"/>
        <w:jc w:val="both"/>
      </w:pPr>
      <w:r>
        <w:t>2.1. Целями и предметом деятельности Общества являются приобретение имущественных прав требовать исполнения от должников уплаты денежных средств (далее - денежные требования)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приобретение иного имущества, связанного с приобретаемыми денежными требованиями, в том числе по договорам лизинга и договорам аренды, и осуществление эмиссии облигаций, обеспеченных залогом денежных требований.</w:t>
      </w:r>
    </w:p>
    <w:p w:rsidR="00675993" w:rsidRDefault="00675993">
      <w:pPr>
        <w:pStyle w:val="ConsPlusNormal"/>
        <w:spacing w:before="220"/>
        <w:ind w:firstLine="540"/>
        <w:jc w:val="both"/>
      </w:pPr>
      <w:r>
        <w:t xml:space="preserve">2.2. Общество может иметь гражданские права, соответствующие целям и предмету </w:t>
      </w:r>
      <w:r>
        <w:lastRenderedPageBreak/>
        <w:t>деятельности, определенным в настоящем Уставе, и нести связанные с этой деятельностью обязанности, в том числе распоряжаться приобретенными денежными требованиями и иным имуществом, привлекать кредиты (займы) с учетом ограничений, установленных настоящим Уставом специализированного общества, страховать риск ответственности за неисполнение обязательств по облигациям специализированного общества и (или) риск убытков, связанных с неисполнением обязательств по приобретаемым специализированным обществом денежным требованиям, совершать иные сделки, направленные на повышение, поддержание кредитоспособности или уменьшение рисков финансовых потерь Общества.</w:t>
      </w:r>
    </w:p>
    <w:p w:rsidR="00675993" w:rsidRDefault="00675993">
      <w:pPr>
        <w:pStyle w:val="ConsPlusNormal"/>
        <w:spacing w:before="220"/>
        <w:ind w:firstLine="540"/>
        <w:jc w:val="both"/>
      </w:pPr>
      <w:r>
        <w:t>2.3. Общество не вправе привлекать средства в форме займов от физических лиц, за исключением займов, привлекаемых посредством приобретения физическими лицами облигаций специализированного общества.</w:t>
      </w:r>
    </w:p>
    <w:p w:rsidR="00675993" w:rsidRDefault="00675993">
      <w:pPr>
        <w:pStyle w:val="ConsPlusNormal"/>
        <w:spacing w:before="220"/>
        <w:ind w:firstLine="540"/>
        <w:jc w:val="both"/>
      </w:pPr>
      <w:r>
        <w:t>2.4. Специализированное финансовое общество не вправе размещать облигации, обеспеченные залогом денежных требований, если такие денежные требования обременены залогом или иными правами третьих лиц, за исключением требований владельцев облигаций других выпусков того же эмитента и требований кредиторов по договорам эмитента, если указание на обеспечение таких требований содержится в условиях выпуска облигаций специализированного финансового общества.</w:t>
      </w:r>
    </w:p>
    <w:p w:rsidR="00675993" w:rsidRDefault="00675993">
      <w:pPr>
        <w:pStyle w:val="ConsPlusNormal"/>
        <w:ind w:firstLine="540"/>
        <w:jc w:val="both"/>
      </w:pPr>
    </w:p>
    <w:p w:rsidR="00675993" w:rsidRDefault="00675993">
      <w:pPr>
        <w:pStyle w:val="ConsPlusNormal"/>
        <w:jc w:val="center"/>
        <w:outlineLvl w:val="0"/>
      </w:pPr>
      <w:r>
        <w:t>Статья 3. ОТВЕТСТВЕННОСТЬ ОБЩЕСТВА</w:t>
      </w:r>
    </w:p>
    <w:p w:rsidR="00675993" w:rsidRDefault="00675993">
      <w:pPr>
        <w:pStyle w:val="ConsPlusNormal"/>
        <w:ind w:firstLine="540"/>
        <w:jc w:val="both"/>
      </w:pPr>
    </w:p>
    <w:p w:rsidR="00675993" w:rsidRDefault="00675993">
      <w:pPr>
        <w:pStyle w:val="ConsPlusNormal"/>
        <w:ind w:firstLine="540"/>
        <w:jc w:val="both"/>
      </w:pPr>
      <w:r>
        <w:t>3.1. Общество несет ответственность по своим обязательствам всем принадлежащим ему имуществом.</w:t>
      </w:r>
    </w:p>
    <w:p w:rsidR="00675993" w:rsidRDefault="00675993">
      <w:pPr>
        <w:pStyle w:val="ConsPlusNormal"/>
        <w:spacing w:before="220"/>
        <w:ind w:firstLine="540"/>
        <w:jc w:val="both"/>
      </w:pPr>
      <w:r>
        <w:t>3.2. Общество не отвечает по обязательствам участника.</w:t>
      </w:r>
    </w:p>
    <w:p w:rsidR="00675993" w:rsidRDefault="00675993">
      <w:pPr>
        <w:pStyle w:val="ConsPlusNormal"/>
        <w:spacing w:before="220"/>
        <w:ind w:firstLine="540"/>
        <w:jc w:val="both"/>
      </w:pPr>
      <w:r>
        <w:t>3.3.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указанного участника или других лиц в случае недостаточности имущества Общества может быть возложена субсидиарная ответственность по его обязательствам.</w:t>
      </w:r>
    </w:p>
    <w:p w:rsidR="00675993" w:rsidRDefault="00675993">
      <w:pPr>
        <w:pStyle w:val="ConsPlusNormal"/>
        <w:spacing w:before="220"/>
        <w:ind w:firstLine="540"/>
        <w:jc w:val="both"/>
      </w:pPr>
      <w:r>
        <w:t>3.4.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муниципальных образований и не отвечает по обязательствам своих участников.</w:t>
      </w:r>
    </w:p>
    <w:p w:rsidR="00675993" w:rsidRDefault="00675993">
      <w:pPr>
        <w:pStyle w:val="ConsPlusNormal"/>
        <w:spacing w:before="220"/>
        <w:ind w:firstLine="540"/>
        <w:jc w:val="both"/>
      </w:pPr>
      <w:r>
        <w:t>3.5. В случае уступки специализированному обществу права требования на него не может быть возложена обязанность по возмещению необходимых расходов должника - физического лица, вызванных переходом права, если уступка, которая повлекла за собой такие расходы, была совершена без согласия должника.</w:t>
      </w:r>
    </w:p>
    <w:p w:rsidR="00675993" w:rsidRDefault="00675993">
      <w:pPr>
        <w:pStyle w:val="ConsPlusNormal"/>
        <w:spacing w:before="220"/>
        <w:ind w:firstLine="540"/>
        <w:jc w:val="both"/>
      </w:pPr>
      <w:r>
        <w:t>3.6. Исполнение обязательств по облигациям специализированного общества помимо залога денежных требований может обеспечиваться дополнительно залогом иного имущества, принадлежащего этому специализированному обществу и (или) третьим лицам, а также иными способами, предусмотренными настоящим Федеральным законом.</w:t>
      </w:r>
    </w:p>
    <w:p w:rsidR="00675993" w:rsidRDefault="00675993">
      <w:pPr>
        <w:pStyle w:val="ConsPlusNormal"/>
        <w:spacing w:before="220"/>
        <w:ind w:firstLine="540"/>
        <w:jc w:val="both"/>
      </w:pPr>
      <w:r>
        <w:t xml:space="preserve">3.7. Сделки, совершенные Обществом в противоречии с целями и предметом деятельности, могут быть признаны судом недействительными по иску специализированного общества, его </w:t>
      </w:r>
      <w:r>
        <w:lastRenderedPageBreak/>
        <w:t>учредителя (участника) или кредиторов специализированного общества, в том числе владельцев облигаций специализированного общества, если доказано, что другая сторона сделки знала или должна была знать об ограничении целей и предмета деятельности специализированного общества.</w:t>
      </w:r>
    </w:p>
    <w:p w:rsidR="00675993" w:rsidRDefault="00675993">
      <w:pPr>
        <w:pStyle w:val="ConsPlusNormal"/>
        <w:ind w:firstLine="540"/>
        <w:jc w:val="both"/>
      </w:pPr>
    </w:p>
    <w:p w:rsidR="00675993" w:rsidRDefault="00675993">
      <w:pPr>
        <w:pStyle w:val="ConsPlusNormal"/>
        <w:jc w:val="center"/>
        <w:outlineLvl w:val="0"/>
      </w:pPr>
      <w:r>
        <w:t>Статья 4. ФИЛИАЛЫ И ПРЕДСТАВИТЕЛЬСТВА ОБЩЕСТВА</w:t>
      </w:r>
    </w:p>
    <w:p w:rsidR="00675993" w:rsidRDefault="00675993">
      <w:pPr>
        <w:pStyle w:val="ConsPlusNormal"/>
        <w:ind w:firstLine="540"/>
        <w:jc w:val="both"/>
      </w:pPr>
    </w:p>
    <w:p w:rsidR="00675993" w:rsidRDefault="00675993">
      <w:pPr>
        <w:pStyle w:val="ConsPlusNormal"/>
        <w:ind w:firstLine="540"/>
        <w:jc w:val="both"/>
      </w:pPr>
      <w:r>
        <w:t>4.1. Общество может создавать филиалы и открывать представительства по решению общего собрания участников Общества, принятому _______________ (указать необходимое число голосов для принятия решения).</w:t>
      </w:r>
    </w:p>
    <w:p w:rsidR="00675993" w:rsidRDefault="00675993">
      <w:pPr>
        <w:pStyle w:val="ConsPlusNormal"/>
        <w:spacing w:before="220"/>
        <w:ind w:firstLine="540"/>
        <w:jc w:val="both"/>
      </w:pPr>
      <w:r>
        <w:t>4.2. Филиалы и представительства Общества не являются юридическими лицами и действуют на основании утвержденных Обществом положений. Филиалы и представительства наделяются имуществом создавшим их Обществом.</w:t>
      </w:r>
    </w:p>
    <w:p w:rsidR="00675993" w:rsidRDefault="00675993">
      <w:pPr>
        <w:pStyle w:val="ConsPlusNormal"/>
        <w:spacing w:before="220"/>
        <w:ind w:firstLine="540"/>
        <w:jc w:val="both"/>
      </w:pPr>
      <w:r>
        <w:t>4.3. Руководители филиалов и представительств Общества назначаются Обществом и действуют на основании его доверенности.</w:t>
      </w:r>
    </w:p>
    <w:p w:rsidR="00675993" w:rsidRDefault="00675993">
      <w:pPr>
        <w:pStyle w:val="ConsPlusNormal"/>
        <w:spacing w:before="220"/>
        <w:ind w:firstLine="540"/>
        <w:jc w:val="both"/>
      </w:pPr>
      <w:r>
        <w:t>4.4.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675993" w:rsidRDefault="00675993">
      <w:pPr>
        <w:pStyle w:val="ConsPlusNonformat"/>
        <w:jc w:val="both"/>
      </w:pPr>
      <w:r>
        <w:t xml:space="preserve">    (Вариант </w:t>
      </w:r>
      <w:hyperlink w:anchor="P290" w:history="1">
        <w:r>
          <w:rPr>
            <w:color w:val="0000FF"/>
          </w:rPr>
          <w:t>&lt;4&gt;</w:t>
        </w:r>
      </w:hyperlink>
      <w:r>
        <w:t>: 4.5. В Обществе создан филиал: __________________________</w:t>
      </w:r>
    </w:p>
    <w:p w:rsidR="00675993" w:rsidRDefault="00675993">
      <w:pPr>
        <w:pStyle w:val="ConsPlusNonformat"/>
        <w:jc w:val="both"/>
      </w:pPr>
      <w:r>
        <w:t xml:space="preserve">                                                    (наименование филиала</w:t>
      </w:r>
    </w:p>
    <w:p w:rsidR="00675993" w:rsidRDefault="00675993">
      <w:pPr>
        <w:pStyle w:val="ConsPlusNonformat"/>
        <w:jc w:val="both"/>
      </w:pPr>
      <w:r>
        <w:t xml:space="preserve">                                                          Общества)</w:t>
      </w:r>
    </w:p>
    <w:p w:rsidR="00675993" w:rsidRDefault="00675993">
      <w:pPr>
        <w:pStyle w:val="ConsPlusNonformat"/>
        <w:jc w:val="both"/>
      </w:pPr>
      <w:r>
        <w:t>по адресу: _________________________. Филиал _____________________ Общества</w:t>
      </w:r>
    </w:p>
    <w:p w:rsidR="00675993" w:rsidRDefault="00675993">
      <w:pPr>
        <w:pStyle w:val="ConsPlusNonformat"/>
        <w:jc w:val="both"/>
      </w:pPr>
      <w:r>
        <w:t>осуществляет следующие функции: __________________________________________.</w:t>
      </w:r>
    </w:p>
    <w:p w:rsidR="00675993" w:rsidRDefault="00675993">
      <w:pPr>
        <w:pStyle w:val="ConsPlusNonformat"/>
        <w:jc w:val="both"/>
      </w:pPr>
      <w:r>
        <w:t xml:space="preserve">    4.6. В Обществе открыто представительство: ____________________________</w:t>
      </w:r>
    </w:p>
    <w:p w:rsidR="00675993" w:rsidRDefault="00675993">
      <w:pPr>
        <w:pStyle w:val="ConsPlusNonformat"/>
        <w:jc w:val="both"/>
      </w:pPr>
      <w:r>
        <w:t xml:space="preserve">                                                      (наименование</w:t>
      </w:r>
    </w:p>
    <w:p w:rsidR="00675993" w:rsidRDefault="00675993">
      <w:pPr>
        <w:pStyle w:val="ConsPlusNonformat"/>
        <w:jc w:val="both"/>
      </w:pPr>
      <w:r>
        <w:t xml:space="preserve">                                                представительства Общества)</w:t>
      </w:r>
    </w:p>
    <w:p w:rsidR="00675993" w:rsidRDefault="00675993">
      <w:pPr>
        <w:pStyle w:val="ConsPlusNonformat"/>
        <w:jc w:val="both"/>
      </w:pPr>
      <w:r>
        <w:t>по адресу: _____________________________________________. Представительство</w:t>
      </w:r>
    </w:p>
    <w:p w:rsidR="00675993" w:rsidRDefault="00675993">
      <w:pPr>
        <w:pStyle w:val="ConsPlusNonformat"/>
        <w:jc w:val="both"/>
      </w:pPr>
      <w:r>
        <w:t>__________________________________ Общества осуществляет следующие функции:</w:t>
      </w:r>
    </w:p>
    <w:p w:rsidR="00675993" w:rsidRDefault="00675993">
      <w:pPr>
        <w:pStyle w:val="ConsPlusNonformat"/>
        <w:jc w:val="both"/>
      </w:pPr>
      <w:r>
        <w:t>________________________________________________________.)</w:t>
      </w:r>
    </w:p>
    <w:p w:rsidR="00675993" w:rsidRDefault="00675993">
      <w:pPr>
        <w:pStyle w:val="ConsPlusNormal"/>
        <w:ind w:firstLine="540"/>
        <w:jc w:val="both"/>
      </w:pPr>
    </w:p>
    <w:p w:rsidR="00675993" w:rsidRDefault="00675993">
      <w:pPr>
        <w:pStyle w:val="ConsPlusNormal"/>
        <w:jc w:val="center"/>
        <w:outlineLvl w:val="0"/>
      </w:pPr>
      <w:r>
        <w:t>Статья 5. ДОЧЕРНИЕ И ЗАВИСИМЫЕ ОБЩЕСТВА</w:t>
      </w:r>
    </w:p>
    <w:p w:rsidR="00675993" w:rsidRDefault="00675993">
      <w:pPr>
        <w:pStyle w:val="ConsPlusNormal"/>
        <w:ind w:firstLine="540"/>
        <w:jc w:val="both"/>
      </w:pPr>
    </w:p>
    <w:p w:rsidR="00675993" w:rsidRDefault="00675993">
      <w:pPr>
        <w:pStyle w:val="ConsPlusNormal"/>
        <w:ind w:firstLine="540"/>
        <w:jc w:val="both"/>
      </w:pPr>
      <w:r>
        <w:t>5.1. Общество может иметь дочерние и зависимые хозяйственные общества с правами юридического лица. Основания, по которым Общество признается дочерним (зависимым), устанавливаются законом.</w:t>
      </w:r>
    </w:p>
    <w:p w:rsidR="00675993" w:rsidRDefault="00675993">
      <w:pPr>
        <w:pStyle w:val="ConsPlusNormal"/>
        <w:spacing w:before="220"/>
        <w:ind w:firstLine="540"/>
        <w:jc w:val="both"/>
      </w:pPr>
      <w:r>
        <w:t>5.2. Дочернее общество не отвечает по долгам основного Общества.</w:t>
      </w:r>
    </w:p>
    <w:p w:rsidR="00675993" w:rsidRDefault="00675993">
      <w:pPr>
        <w:pStyle w:val="ConsPlusNormal"/>
        <w:spacing w:before="220"/>
        <w:ind w:firstLine="540"/>
        <w:jc w:val="both"/>
      </w:pPr>
      <w:r>
        <w:t>Основное Общество,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675993" w:rsidRDefault="00675993">
      <w:pPr>
        <w:pStyle w:val="ConsPlusNormal"/>
        <w:spacing w:before="220"/>
        <w:ind w:firstLine="540"/>
        <w:jc w:val="both"/>
      </w:pPr>
      <w:r>
        <w:t>5.3.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675993" w:rsidRDefault="00675993">
      <w:pPr>
        <w:pStyle w:val="ConsPlusNormal"/>
        <w:spacing w:before="220"/>
        <w:ind w:firstLine="540"/>
        <w:jc w:val="both"/>
      </w:pPr>
      <w:r>
        <w:t>Участники дочернего общества вправе требовать возмещения основным Обществом убытков, причиненных по его вине дочернему обществу.</w:t>
      </w:r>
    </w:p>
    <w:p w:rsidR="00675993" w:rsidRDefault="00675993">
      <w:pPr>
        <w:pStyle w:val="ConsPlusNormal"/>
        <w:ind w:firstLine="540"/>
        <w:jc w:val="both"/>
      </w:pPr>
    </w:p>
    <w:p w:rsidR="00675993" w:rsidRDefault="00675993">
      <w:pPr>
        <w:pStyle w:val="ConsPlusNormal"/>
        <w:jc w:val="center"/>
        <w:outlineLvl w:val="0"/>
      </w:pPr>
      <w:r>
        <w:t>Статья 6. ПРАВА УЧАСТНИКОВ ОБЩЕСТВА</w:t>
      </w:r>
    </w:p>
    <w:p w:rsidR="00675993" w:rsidRDefault="00675993">
      <w:pPr>
        <w:pStyle w:val="ConsPlusNormal"/>
        <w:ind w:firstLine="540"/>
        <w:jc w:val="both"/>
      </w:pPr>
    </w:p>
    <w:p w:rsidR="00675993" w:rsidRDefault="00675993">
      <w:pPr>
        <w:pStyle w:val="ConsPlusNormal"/>
        <w:ind w:firstLine="540"/>
        <w:jc w:val="both"/>
      </w:pPr>
      <w:r>
        <w:t>6.1. Участники Общества вправе:</w:t>
      </w:r>
    </w:p>
    <w:p w:rsidR="00675993" w:rsidRDefault="00675993">
      <w:pPr>
        <w:pStyle w:val="ConsPlusNormal"/>
        <w:spacing w:before="220"/>
        <w:ind w:firstLine="540"/>
        <w:jc w:val="both"/>
      </w:pPr>
      <w:r>
        <w:t xml:space="preserve">- участвовать в управлении делами Общества, в том числе путем участия в общих собраниях </w:t>
      </w:r>
      <w:r>
        <w:lastRenderedPageBreak/>
        <w:t>участников, лично или через своего представителя;</w:t>
      </w:r>
    </w:p>
    <w:p w:rsidR="00675993" w:rsidRDefault="00675993">
      <w:pPr>
        <w:pStyle w:val="ConsPlusNormal"/>
        <w:spacing w:before="220"/>
        <w:ind w:firstLine="540"/>
        <w:jc w:val="both"/>
      </w:pPr>
      <w:r>
        <w:t>- получать информацию о деятельности Общества, знакомиться с бухгалтерскими книгами и иной документацией, в том числе с протоколами общих собраний участников, и делать выписки из них в установленном порядке;</w:t>
      </w:r>
    </w:p>
    <w:p w:rsidR="00675993" w:rsidRDefault="00675993">
      <w:pPr>
        <w:pStyle w:val="ConsPlusNormal"/>
        <w:spacing w:before="220"/>
        <w:ind w:firstLine="540"/>
        <w:jc w:val="both"/>
      </w:pPr>
      <w:r>
        <w:t>- принимать участие в распределении прибыли; получать свою долю прибыли из части прибыли, подлежащей распределению среди участников, в установленном порядке;</w:t>
      </w:r>
    </w:p>
    <w:p w:rsidR="00675993" w:rsidRDefault="00675993">
      <w:pPr>
        <w:pStyle w:val="ConsPlusNormal"/>
        <w:spacing w:before="220"/>
        <w:ind w:firstLine="540"/>
        <w:jc w:val="both"/>
      </w:pPr>
      <w:r>
        <w:t>- 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настоящим Уставом;</w:t>
      </w:r>
    </w:p>
    <w:p w:rsidR="00675993" w:rsidRDefault="00675993">
      <w:pPr>
        <w:pStyle w:val="ConsPlusNormal"/>
        <w:spacing w:before="220"/>
        <w:ind w:firstLine="540"/>
        <w:jc w:val="both"/>
      </w:pPr>
      <w:r>
        <w:t xml:space="preserve">- 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w:t>
      </w:r>
      <w:hyperlink r:id="rId8" w:history="1">
        <w:r>
          <w:rPr>
            <w:color w:val="0000FF"/>
          </w:rPr>
          <w:t>законом</w:t>
        </w:r>
      </w:hyperlink>
      <w:r>
        <w:t xml:space="preserve"> от 08.02.1998 N 14-ФЗ "Об обществах с ограниченной ответственностью";</w:t>
      </w:r>
    </w:p>
    <w:p w:rsidR="00675993" w:rsidRDefault="00675993">
      <w:pPr>
        <w:pStyle w:val="ConsPlusNormal"/>
        <w:spacing w:before="220"/>
        <w:ind w:firstLine="540"/>
        <w:jc w:val="both"/>
      </w:pPr>
      <w:r>
        <w:t>- получить в случае ликвидации Общества часть имущества, оставшегося после расчетов с кредиторами, или его стоимость;</w:t>
      </w:r>
    </w:p>
    <w:p w:rsidR="00675993" w:rsidRDefault="00675993">
      <w:pPr>
        <w:pStyle w:val="ConsPlusNormal"/>
        <w:spacing w:before="220"/>
        <w:ind w:firstLine="540"/>
        <w:jc w:val="both"/>
      </w:pPr>
      <w:r>
        <w:t xml:space="preserve">- 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настоящим Уставом </w:t>
      </w:r>
      <w:hyperlink w:anchor="P291" w:history="1">
        <w:r>
          <w:rPr>
            <w:color w:val="0000FF"/>
          </w:rPr>
          <w:t>&lt;5&gt;</w:t>
        </w:r>
      </w:hyperlink>
      <w:r>
        <w:t>;</w:t>
      </w:r>
    </w:p>
    <w:p w:rsidR="00675993" w:rsidRDefault="00675993">
      <w:pPr>
        <w:pStyle w:val="ConsPlusNormal"/>
        <w:spacing w:before="220"/>
        <w:ind w:firstLine="540"/>
        <w:jc w:val="both"/>
      </w:pPr>
      <w:r>
        <w:t>- осуществлять иные права, предоставляемые законодательством Российской Федерации, настоящим Уставом и в установленном Уставом порядке.</w:t>
      </w:r>
    </w:p>
    <w:p w:rsidR="00675993" w:rsidRDefault="00675993">
      <w:pPr>
        <w:pStyle w:val="ConsPlusNormal"/>
        <w:spacing w:before="220"/>
        <w:ind w:firstLine="540"/>
        <w:jc w:val="both"/>
      </w:pPr>
      <w:r>
        <w:t>6.2. Помимо вышеуказанных прав, по единогласному решению общего собрания участников Общества участнику (участникам) могут быть предоставлены иные (дополнительные) права, которые в случае отчуждения его доли или части доли к приобретателю доли или части доли не переходят.</w:t>
      </w:r>
    </w:p>
    <w:p w:rsidR="00675993" w:rsidRDefault="00675993">
      <w:pPr>
        <w:pStyle w:val="ConsPlusNormal"/>
        <w:spacing w:before="220"/>
        <w:ind w:firstLine="540"/>
        <w:jc w:val="both"/>
      </w:pPr>
      <w:r>
        <w:t xml:space="preserve">6.3. Участники Общества вправе заключить между собой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w:t>
      </w:r>
      <w:hyperlink w:anchor="P292" w:history="1">
        <w:r>
          <w:rPr>
            <w:color w:val="0000FF"/>
          </w:rPr>
          <w:t>&lt;6&gt;</w:t>
        </w:r>
      </w:hyperlink>
      <w:r>
        <w:t>.</w:t>
      </w:r>
    </w:p>
    <w:p w:rsidR="00675993" w:rsidRDefault="00675993">
      <w:pPr>
        <w:pStyle w:val="ConsPlusNormal"/>
        <w:spacing w:before="220"/>
        <w:ind w:firstLine="540"/>
        <w:jc w:val="both"/>
      </w:pPr>
      <w:r>
        <w:t xml:space="preserve">6.4. Участники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9" w:history="1">
        <w:r>
          <w:rPr>
            <w:color w:val="0000FF"/>
          </w:rPr>
          <w:t>законом</w:t>
        </w:r>
      </w:hyperlink>
      <w:r>
        <w:t xml:space="preserve"> от 08.08.2001 N 129-ФЗ "О государственной регистрации юридических лиц и индивидуальных предпринимателей".</w:t>
      </w:r>
    </w:p>
    <w:p w:rsidR="00675993" w:rsidRDefault="00675993">
      <w:pPr>
        <w:pStyle w:val="ConsPlusNormal"/>
        <w:ind w:firstLine="540"/>
        <w:jc w:val="both"/>
      </w:pPr>
    </w:p>
    <w:p w:rsidR="00675993" w:rsidRDefault="00675993">
      <w:pPr>
        <w:pStyle w:val="ConsPlusNormal"/>
        <w:jc w:val="center"/>
        <w:outlineLvl w:val="0"/>
      </w:pPr>
      <w:r>
        <w:t>Статья 7. ОБЯЗАННОСТИ УЧАСТНИКОВ ОБЩЕСТВА</w:t>
      </w:r>
    </w:p>
    <w:p w:rsidR="00675993" w:rsidRDefault="00675993">
      <w:pPr>
        <w:pStyle w:val="ConsPlusNormal"/>
        <w:ind w:firstLine="540"/>
        <w:jc w:val="both"/>
      </w:pPr>
    </w:p>
    <w:p w:rsidR="00675993" w:rsidRDefault="00675993">
      <w:pPr>
        <w:pStyle w:val="ConsPlusNormal"/>
        <w:ind w:firstLine="540"/>
        <w:jc w:val="both"/>
      </w:pPr>
      <w:r>
        <w:t>7.1. Участники Общества обязаны:</w:t>
      </w:r>
    </w:p>
    <w:p w:rsidR="00675993" w:rsidRDefault="00675993">
      <w:pPr>
        <w:pStyle w:val="ConsPlusNormal"/>
        <w:spacing w:before="220"/>
        <w:ind w:firstLine="540"/>
        <w:jc w:val="both"/>
      </w:pPr>
      <w:r>
        <w:t xml:space="preserve">- оплачивать доли в уставном капитале Общества в порядке, в размерах и в сроки, которые </w:t>
      </w:r>
      <w:r>
        <w:lastRenderedPageBreak/>
        <w:t xml:space="preserve">предусмотрены Федеральным </w:t>
      </w:r>
      <w:hyperlink r:id="rId10" w:history="1">
        <w:r>
          <w:rPr>
            <w:color w:val="0000FF"/>
          </w:rPr>
          <w:t>законом</w:t>
        </w:r>
      </w:hyperlink>
      <w:r>
        <w:t xml:space="preserve"> от 08.02.1998 N 14-ФЗ "Об обществах с ограниченной ответственностью" и Договором об учреждении Общества;</w:t>
      </w:r>
    </w:p>
    <w:p w:rsidR="00675993" w:rsidRDefault="00675993">
      <w:pPr>
        <w:pStyle w:val="ConsPlusNormal"/>
        <w:spacing w:before="220"/>
        <w:ind w:firstLine="540"/>
        <w:jc w:val="both"/>
      </w:pPr>
      <w:r>
        <w:t>- не разглашать информацию о деятельности Общества, в отношении которой установлено требование об обеспечении ее конфиденциальности;</w:t>
      </w:r>
    </w:p>
    <w:p w:rsidR="00675993" w:rsidRDefault="00675993">
      <w:pPr>
        <w:pStyle w:val="ConsPlusNormal"/>
        <w:spacing w:before="220"/>
        <w:ind w:firstLine="540"/>
        <w:jc w:val="both"/>
      </w:pPr>
      <w:r>
        <w:t>- соблюдать требования настоящего Устава, выполнять решения органов управления Общества, принятые ими в рамках их компетенции;</w:t>
      </w:r>
    </w:p>
    <w:p w:rsidR="00675993" w:rsidRDefault="00675993">
      <w:pPr>
        <w:pStyle w:val="ConsPlusNormal"/>
        <w:spacing w:before="220"/>
        <w:ind w:firstLine="540"/>
        <w:jc w:val="both"/>
      </w:pPr>
      <w:r>
        <w:t>- выполнять принятые на себя обязательства по отношению к Обществу и другим участникам; лично или через своего представителя принимать участие в общих собраниях участников; оказывать содействие Обществу в осуществлении им своей деятельности.</w:t>
      </w:r>
    </w:p>
    <w:p w:rsidR="00675993" w:rsidRDefault="00675993">
      <w:pPr>
        <w:pStyle w:val="ConsPlusNormal"/>
        <w:spacing w:before="220"/>
        <w:ind w:firstLine="540"/>
        <w:jc w:val="both"/>
      </w:pPr>
      <w:r>
        <w:t xml:space="preserve">7.2. Участники Общества несут и другие обязанности, предусмотренные Федеральным </w:t>
      </w:r>
      <w:hyperlink r:id="rId11" w:history="1">
        <w:r>
          <w:rPr>
            <w:color w:val="0000FF"/>
          </w:rPr>
          <w:t>законом</w:t>
        </w:r>
      </w:hyperlink>
      <w:r>
        <w:t xml:space="preserve"> от 08.02.1998 N 14-ФЗ "Об обществах с ограниченной ответственностью", настоящим Уставом и Договором об учреждении Общества. Дополнительные обязанности, возложенные на определенного участника Общества в порядке, установленном Федеральным </w:t>
      </w:r>
      <w:hyperlink r:id="rId12" w:history="1">
        <w:r>
          <w:rPr>
            <w:color w:val="0000FF"/>
          </w:rPr>
          <w:t>законом</w:t>
        </w:r>
      </w:hyperlink>
      <w:r>
        <w:t xml:space="preserve"> от 08.02.1998 N 14-ФЗ "Об обществах с ограниченной ответственностью", в случае отчуждения его доли или части доли к приобретателю доли или части доли не переходят.</w:t>
      </w:r>
    </w:p>
    <w:p w:rsidR="00675993" w:rsidRDefault="00675993">
      <w:pPr>
        <w:pStyle w:val="ConsPlusNormal"/>
        <w:spacing w:before="220"/>
        <w:ind w:firstLine="540"/>
        <w:jc w:val="both"/>
      </w:pPr>
      <w:r>
        <w:t>7.3. За невыполнение обязанностей участник несет ответственность в порядке, определенном законодательством Российской Федерации.</w:t>
      </w:r>
    </w:p>
    <w:p w:rsidR="00675993" w:rsidRDefault="00675993">
      <w:pPr>
        <w:pStyle w:val="ConsPlusNormal"/>
        <w:ind w:firstLine="540"/>
        <w:jc w:val="both"/>
      </w:pPr>
    </w:p>
    <w:p w:rsidR="00675993" w:rsidRDefault="00675993">
      <w:pPr>
        <w:pStyle w:val="ConsPlusNormal"/>
        <w:jc w:val="center"/>
        <w:outlineLvl w:val="0"/>
      </w:pPr>
      <w:r>
        <w:t>Статья 8. УСТАВНЫЙ КАПИТАЛ ОБЩЕСТВА.</w:t>
      </w:r>
    </w:p>
    <w:p w:rsidR="00675993" w:rsidRDefault="00675993">
      <w:pPr>
        <w:pStyle w:val="ConsPlusNormal"/>
        <w:jc w:val="center"/>
      </w:pPr>
      <w:r>
        <w:t>ДОЛИ В УСТАВНОМ КАПИТАЛЕ ОБЩЕСТВА</w:t>
      </w:r>
    </w:p>
    <w:p w:rsidR="00675993" w:rsidRDefault="00675993">
      <w:pPr>
        <w:pStyle w:val="ConsPlusNormal"/>
        <w:ind w:firstLine="540"/>
        <w:jc w:val="both"/>
      </w:pPr>
    </w:p>
    <w:p w:rsidR="00675993" w:rsidRDefault="00675993">
      <w:pPr>
        <w:pStyle w:val="ConsPlusNormal"/>
        <w:ind w:firstLine="540"/>
        <w:jc w:val="both"/>
      </w:pPr>
      <w:r>
        <w:t>8.1. Уставный капитал Общества определен в размере _____ (__________) рублей.</w:t>
      </w:r>
    </w:p>
    <w:p w:rsidR="00675993" w:rsidRDefault="00675993">
      <w:pPr>
        <w:pStyle w:val="ConsPlusNormal"/>
        <w:spacing w:before="220"/>
        <w:ind w:firstLine="540"/>
        <w:jc w:val="both"/>
      </w:pPr>
      <w:r>
        <w:t>8.2 Уставный капитал Общества составлен из номинальной стоимости долей участников Общества.</w:t>
      </w:r>
    </w:p>
    <w:p w:rsidR="00675993" w:rsidRDefault="00675993">
      <w:pPr>
        <w:pStyle w:val="ConsPlusNormal"/>
        <w:spacing w:before="220"/>
        <w:ind w:firstLine="540"/>
        <w:jc w:val="both"/>
      </w:pPr>
      <w:r>
        <w:t>Внесение вклада в уставный капитал специализированного общества, в том числе при его учреждении, осуществляется только деньгами.</w:t>
      </w:r>
    </w:p>
    <w:p w:rsidR="00675993" w:rsidRDefault="00675993">
      <w:pPr>
        <w:pStyle w:val="ConsPlusNormal"/>
        <w:spacing w:before="220"/>
        <w:ind w:firstLine="540"/>
        <w:jc w:val="both"/>
      </w:pPr>
      <w:r>
        <w:t>8.3. Уставный капитал на момент государственной регистрации Общества оплачен его участниками полностью (100%) на сумму _____ (__________) рублей.</w:t>
      </w:r>
    </w:p>
    <w:p w:rsidR="00675993" w:rsidRDefault="00675993">
      <w:pPr>
        <w:pStyle w:val="ConsPlusNormal"/>
        <w:spacing w:before="220"/>
        <w:ind w:firstLine="540"/>
        <w:jc w:val="both"/>
      </w:pPr>
      <w:r>
        <w:t>(Вариант:</w:t>
      </w:r>
    </w:p>
    <w:p w:rsidR="00675993" w:rsidRDefault="00675993">
      <w:pPr>
        <w:pStyle w:val="ConsPlusNormal"/>
        <w:spacing w:before="220"/>
        <w:ind w:firstLine="540"/>
        <w:jc w:val="both"/>
      </w:pPr>
      <w:r>
        <w:t>8.3. Уставный капитал на момент государственной регистрации Общества оплачен его участниками наполовину (50%) на сумму _____ (__________) рублей денежными средствами в валюте Российской Федерации.</w:t>
      </w:r>
    </w:p>
    <w:p w:rsidR="00675993" w:rsidRDefault="00675993">
      <w:pPr>
        <w:pStyle w:val="ConsPlusNormal"/>
        <w:spacing w:before="220"/>
        <w:ind w:firstLine="540"/>
        <w:jc w:val="both"/>
      </w:pPr>
      <w:r>
        <w:t>Оставшаяся неоплаченной часть уставного капитала Общества подлежит оплате его участниками в течение срока, который определен Договором об учреждении Общества, и не может превышать одного года с момента государственной регистрации Общества.</w:t>
      </w:r>
    </w:p>
    <w:p w:rsidR="00675993" w:rsidRDefault="00675993">
      <w:pPr>
        <w:pStyle w:val="ConsPlusNormal"/>
        <w:spacing w:before="220"/>
        <w:ind w:firstLine="540"/>
        <w:jc w:val="both"/>
      </w:pPr>
      <w:r>
        <w:t xml:space="preserve">Последствия нарушения этой обязанности определяются Федеральным </w:t>
      </w:r>
      <w:hyperlink r:id="rId13" w:history="1">
        <w:r>
          <w:rPr>
            <w:color w:val="0000FF"/>
          </w:rPr>
          <w:t>законом</w:t>
        </w:r>
      </w:hyperlink>
      <w:r>
        <w:t xml:space="preserve"> от 08.02.1998 N 14-ФЗ "Об обществах с ограниченной ответственностью", а также Договором об учреждении Общества.)</w:t>
      </w:r>
    </w:p>
    <w:p w:rsidR="00675993" w:rsidRDefault="00675993">
      <w:pPr>
        <w:pStyle w:val="ConsPlusNormal"/>
        <w:ind w:firstLine="540"/>
        <w:jc w:val="both"/>
      </w:pPr>
    </w:p>
    <w:p w:rsidR="00675993" w:rsidRDefault="00675993">
      <w:pPr>
        <w:pStyle w:val="ConsPlusNormal"/>
        <w:ind w:firstLine="540"/>
        <w:jc w:val="both"/>
      </w:pPr>
      <w:r>
        <w:t>8.4. Уставный капитал определяет минимальный размер имущества Общества, гарантирующего интересы его кредиторов.</w:t>
      </w:r>
    </w:p>
    <w:p w:rsidR="00675993" w:rsidRDefault="00675993">
      <w:pPr>
        <w:pStyle w:val="ConsPlusNormal"/>
        <w:spacing w:before="220"/>
        <w:ind w:firstLine="540"/>
        <w:jc w:val="both"/>
      </w:pPr>
      <w:r>
        <w:t>8.5. Не допускается освобождение участника Общества от обязанности оплаты доли в уставном капитале Общества.</w:t>
      </w:r>
    </w:p>
    <w:p w:rsidR="00675993" w:rsidRDefault="00675993">
      <w:pPr>
        <w:pStyle w:val="ConsPlusNormal"/>
        <w:spacing w:before="220"/>
        <w:ind w:firstLine="540"/>
        <w:jc w:val="both"/>
      </w:pPr>
      <w:r>
        <w:lastRenderedPageBreak/>
        <w:t>8.6. Действительная стоимость доли участника Общества соответствует части стоимости чистых активов Общества, пропорциональной размеру его доли.</w:t>
      </w:r>
    </w:p>
    <w:p w:rsidR="00675993" w:rsidRDefault="00675993">
      <w:pPr>
        <w:pStyle w:val="ConsPlusNormal"/>
        <w:spacing w:before="220"/>
        <w:ind w:firstLine="540"/>
        <w:jc w:val="both"/>
      </w:pPr>
      <w:r>
        <w:t>8.7. Увеличение уставного капитала Общества допускается после полной оплаты всех его долей.</w:t>
      </w:r>
    </w:p>
    <w:p w:rsidR="00675993" w:rsidRDefault="00675993">
      <w:pPr>
        <w:pStyle w:val="ConsPlusNormal"/>
        <w:spacing w:before="220"/>
        <w:ind w:firstLine="540"/>
        <w:jc w:val="both"/>
      </w:pPr>
      <w:r>
        <w:t>8.8. Увеличение уставного капитала Общества может осуществляться за счет имущества Общества, и (или) за счет дополнительных вкладов участника Общества, и (или) за счет вкладов третьих лиц, принимаемых в Общество.</w:t>
      </w:r>
    </w:p>
    <w:p w:rsidR="00675993" w:rsidRDefault="00675993">
      <w:pPr>
        <w:pStyle w:val="ConsPlusNormal"/>
        <w:spacing w:before="220"/>
        <w:ind w:firstLine="540"/>
        <w:jc w:val="both"/>
      </w:pPr>
      <w:r>
        <w:t>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w:t>
      </w:r>
    </w:p>
    <w:p w:rsidR="00675993" w:rsidRDefault="00675993">
      <w:pPr>
        <w:pStyle w:val="ConsPlusNormal"/>
        <w:spacing w:before="220"/>
        <w:ind w:firstLine="540"/>
        <w:jc w:val="both"/>
      </w:pPr>
      <w:r>
        <w:t>8.9. Общее собрание участников Общества _______________ (указать число голосов, необходимое для принятия решения) может принять решение об увеличении уставного капитала Общества за счет внесения дополнительных вкладов участниками Общества.</w:t>
      </w:r>
    </w:p>
    <w:p w:rsidR="00675993" w:rsidRDefault="00675993">
      <w:pPr>
        <w:pStyle w:val="ConsPlusNormal"/>
        <w:spacing w:before="220"/>
        <w:ind w:firstLine="540"/>
        <w:jc w:val="both"/>
      </w:pPr>
      <w:r>
        <w:t>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675993" w:rsidRDefault="00675993">
      <w:pPr>
        <w:pStyle w:val="ConsPlusNormal"/>
        <w:spacing w:before="220"/>
        <w:ind w:firstLine="540"/>
        <w:jc w:val="both"/>
      </w:pPr>
      <w:r>
        <w:t>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rsidR="00675993" w:rsidRDefault="00675993">
      <w:pPr>
        <w:pStyle w:val="ConsPlusNormal"/>
        <w:spacing w:before="220"/>
        <w:ind w:firstLine="540"/>
        <w:jc w:val="both"/>
      </w:pPr>
      <w:r>
        <w:t>8.10. Общее собрание участников Общества может принять решение об увеличении уставного капитала Общества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(их) в Общество и внесении вклада. Такое решение принимается участниками Общества единогласно.</w:t>
      </w:r>
    </w:p>
    <w:p w:rsidR="00675993" w:rsidRDefault="00675993">
      <w:pPr>
        <w:pStyle w:val="ConsPlusNormal"/>
        <w:spacing w:before="220"/>
        <w:ind w:firstLine="540"/>
        <w:jc w:val="both"/>
      </w:pPr>
      <w:r>
        <w:t>В заявлении участника Общества и в заявлении третьего лица должны быть указаны размер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675993" w:rsidRDefault="00675993">
      <w:pPr>
        <w:pStyle w:val="ConsPlusNormal"/>
        <w:spacing w:before="220"/>
        <w:ind w:firstLine="540"/>
        <w:jc w:val="both"/>
      </w:pPr>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соответствующих решений.</w:t>
      </w:r>
    </w:p>
    <w:p w:rsidR="00675993" w:rsidRDefault="00675993">
      <w:pPr>
        <w:pStyle w:val="ConsPlusNormal"/>
        <w:spacing w:before="220"/>
        <w:ind w:firstLine="540"/>
        <w:jc w:val="both"/>
      </w:pPr>
      <w:r>
        <w:t>8.11. Общество не вправе принимать решение об уменьшении своего уставного капитала, в том числе путем приобретения доли в уставном капитале.</w:t>
      </w:r>
    </w:p>
    <w:p w:rsidR="00675993" w:rsidRDefault="00675993">
      <w:pPr>
        <w:pStyle w:val="ConsPlusNormal"/>
        <w:ind w:firstLine="540"/>
        <w:jc w:val="both"/>
      </w:pPr>
    </w:p>
    <w:p w:rsidR="00675993" w:rsidRDefault="00675993">
      <w:pPr>
        <w:pStyle w:val="ConsPlusNormal"/>
        <w:jc w:val="center"/>
        <w:outlineLvl w:val="0"/>
      </w:pPr>
      <w:r>
        <w:t>Статья 9. ПЕРЕХОД ДОЛИ (ЧАСТИ ДОЛИ) УЧАСТНИКА ОБЩЕСТВА</w:t>
      </w:r>
    </w:p>
    <w:p w:rsidR="00675993" w:rsidRDefault="00675993">
      <w:pPr>
        <w:pStyle w:val="ConsPlusNormal"/>
        <w:jc w:val="center"/>
      </w:pPr>
      <w:r>
        <w:t>В УСТАВНОМ КАПИТАЛЕ ОБЩЕСТВА К ДРУГИМ УЧАСТНИКАМ ОБЩЕСТВА</w:t>
      </w:r>
    </w:p>
    <w:p w:rsidR="00675993" w:rsidRDefault="00675993">
      <w:pPr>
        <w:pStyle w:val="ConsPlusNormal"/>
        <w:jc w:val="center"/>
      </w:pPr>
      <w:r>
        <w:t>И ТРЕТЬИМ ЛИЦАМ. ВЫХОД ИЗ ОБЩЕСТВА</w:t>
      </w:r>
    </w:p>
    <w:p w:rsidR="00675993" w:rsidRDefault="00675993">
      <w:pPr>
        <w:pStyle w:val="ConsPlusNormal"/>
        <w:ind w:firstLine="540"/>
        <w:jc w:val="both"/>
      </w:pPr>
    </w:p>
    <w:p w:rsidR="00675993" w:rsidRDefault="00675993">
      <w:pPr>
        <w:pStyle w:val="ConsPlusNormal"/>
        <w:ind w:firstLine="540"/>
        <w:jc w:val="both"/>
      </w:pPr>
      <w:r>
        <w:t>9.1.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675993" w:rsidRDefault="00675993">
      <w:pPr>
        <w:pStyle w:val="ConsPlusNormal"/>
        <w:spacing w:before="220"/>
        <w:ind w:firstLine="540"/>
        <w:jc w:val="both"/>
      </w:pPr>
      <w:r>
        <w:t xml:space="preserve">9.2.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w:t>
      </w:r>
      <w:r>
        <w:lastRenderedPageBreak/>
        <w:t>Общества с согласия других участников Общества и Общества.</w:t>
      </w:r>
    </w:p>
    <w:p w:rsidR="00675993" w:rsidRDefault="00675993">
      <w:pPr>
        <w:pStyle w:val="ConsPlusNormal"/>
        <w:spacing w:before="220"/>
        <w:ind w:firstLine="540"/>
        <w:jc w:val="both"/>
      </w:pPr>
      <w:r>
        <w:t xml:space="preserve">Продажа либо отчуждение иным образом доли или части доли в уставном капитале Общества третьим лицам допускаются с соблюдением требований Федерального </w:t>
      </w:r>
      <w:hyperlink r:id="rId14" w:history="1">
        <w:r>
          <w:rPr>
            <w:color w:val="0000FF"/>
          </w:rPr>
          <w:t>закона</w:t>
        </w:r>
      </w:hyperlink>
      <w:r>
        <w:t xml:space="preserve"> от 08.02.1998 N 14-ФЗ "Об обществах с ограниченной ответственностью".</w:t>
      </w:r>
    </w:p>
    <w:p w:rsidR="00675993" w:rsidRDefault="00675993">
      <w:pPr>
        <w:pStyle w:val="ConsPlusNormal"/>
        <w:spacing w:before="220"/>
        <w:ind w:firstLine="540"/>
        <w:jc w:val="both"/>
      </w:pPr>
      <w:r>
        <w:t>9.3. Доля участника Общества может быть отчуждена до полной ее оплаты только в части, в которой она оплачена.</w:t>
      </w:r>
    </w:p>
    <w:p w:rsidR="00675993" w:rsidRDefault="00675993">
      <w:pPr>
        <w:pStyle w:val="ConsPlusNormal"/>
        <w:spacing w:before="220"/>
        <w:ind w:firstLine="540"/>
        <w:jc w:val="both"/>
      </w:pPr>
      <w:r>
        <w:t>9.4. Участники Общества пользуются преимущественным правом покупки доли или части доли участника Общества по цене, определяемой на основании стоимости чистых активов Общества на дату ________________, пропорционально размеру продаваемой участником Общества доли.</w:t>
      </w:r>
    </w:p>
    <w:p w:rsidR="00675993" w:rsidRDefault="00675993">
      <w:pPr>
        <w:pStyle w:val="ConsPlusNormal"/>
        <w:spacing w:before="220"/>
        <w:ind w:firstLine="540"/>
        <w:jc w:val="both"/>
      </w:pPr>
      <w:r>
        <w:t xml:space="preserve">9.5.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w:t>
      </w:r>
      <w:hyperlink r:id="rId15" w:history="1">
        <w:r>
          <w:rPr>
            <w:color w:val="0000FF"/>
          </w:rPr>
          <w:t>законом</w:t>
        </w:r>
      </w:hyperlink>
      <w:r>
        <w:t xml:space="preserve"> от 08.02.1998 N 14-ФЗ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675993" w:rsidRDefault="00675993">
      <w:pPr>
        <w:pStyle w:val="ConsPlusNormal"/>
        <w:spacing w:before="220"/>
        <w:ind w:firstLine="540"/>
        <w:jc w:val="both"/>
      </w:pPr>
      <w:r>
        <w:t xml:space="preserve">9.6. 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hyperlink w:anchor="P294" w:history="1">
        <w:r>
          <w:rPr>
            <w:color w:val="0000FF"/>
          </w:rPr>
          <w:t>&lt;7&gt;</w:t>
        </w:r>
      </w:hyperlink>
      <w:r>
        <w:t xml:space="preserve"> с даты получения оферты Обществом.</w:t>
      </w:r>
    </w:p>
    <w:p w:rsidR="00675993" w:rsidRDefault="00675993">
      <w:pPr>
        <w:pStyle w:val="ConsPlusNormal"/>
        <w:spacing w:before="220"/>
        <w:ind w:firstLine="540"/>
        <w:jc w:val="both"/>
      </w:pPr>
      <w:r>
        <w:t>9.7.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675993" w:rsidRDefault="00675993">
      <w:pPr>
        <w:pStyle w:val="ConsPlusNormal"/>
        <w:spacing w:before="220"/>
        <w:ind w:firstLine="540"/>
        <w:jc w:val="both"/>
      </w:pPr>
      <w:r>
        <w:t>9.8. Преимущественное право покупки доли или части доли в уставном капитале Общества у участника прекращается в день:</w:t>
      </w:r>
    </w:p>
    <w:p w:rsidR="00675993" w:rsidRDefault="00675993">
      <w:pPr>
        <w:pStyle w:val="ConsPlusNormal"/>
        <w:spacing w:before="220"/>
        <w:ind w:firstLine="540"/>
        <w:jc w:val="both"/>
      </w:pPr>
      <w:r>
        <w:t>- представления заявления об отказе от использования данного преимущественного права, подпись на котором засвидетельствована нотариально;</w:t>
      </w:r>
    </w:p>
    <w:p w:rsidR="00675993" w:rsidRDefault="00675993">
      <w:pPr>
        <w:pStyle w:val="ConsPlusNormal"/>
        <w:spacing w:before="220"/>
        <w:ind w:firstLine="540"/>
        <w:jc w:val="both"/>
      </w:pPr>
      <w:r>
        <w:t>- истечения срока использования данного преимущественного права.</w:t>
      </w:r>
    </w:p>
    <w:p w:rsidR="00675993" w:rsidRDefault="00675993">
      <w:pPr>
        <w:pStyle w:val="ConsPlusNormal"/>
        <w:spacing w:before="220"/>
        <w:ind w:firstLine="540"/>
        <w:jc w:val="both"/>
      </w:pPr>
      <w:r>
        <w:t>9.9. В случае если в течение указанных выше сроков участники Общества не воспользуются преимущественным правом покупки доли или части доли в уставном капитале Общества, предлагаемой для продажи, в том числе образующейся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оставшаяся доля или часть доли может быть продана с согласия участников Общества третьему лицу по цене, которая не ниже заранее определенной цены, и на условиях, которые были сообщены участникам Общества.</w:t>
      </w:r>
    </w:p>
    <w:p w:rsidR="00675993" w:rsidRDefault="00675993">
      <w:pPr>
        <w:pStyle w:val="ConsPlusNormal"/>
        <w:spacing w:before="220"/>
        <w:ind w:firstLine="540"/>
        <w:jc w:val="both"/>
      </w:pPr>
      <w:r>
        <w:lastRenderedPageBreak/>
        <w:t>9.10. Передача доли в уставном капитале Общества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с согласия остальных участников Общества.</w:t>
      </w:r>
    </w:p>
    <w:p w:rsidR="00675993" w:rsidRDefault="00675993">
      <w:pPr>
        <w:pStyle w:val="ConsPlusNormal"/>
        <w:spacing w:before="220"/>
        <w:ind w:firstLine="540"/>
        <w:jc w:val="both"/>
      </w:pPr>
      <w:r>
        <w:t>9.11. 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675993" w:rsidRDefault="00675993">
      <w:pPr>
        <w:pStyle w:val="ConsPlusNormal"/>
        <w:spacing w:before="220"/>
        <w:ind w:firstLine="540"/>
        <w:jc w:val="both"/>
      </w:pPr>
      <w:r>
        <w:t>9.12. Согласие участников Общества на отчуждение или переход доли или части доли в уставном капитале Общества к участнику Общества или третьему лицу считается полученным при условии, что всеми участниками Общества в течение _____ дней со дня получения соответствующего обращения или оферты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675993" w:rsidRDefault="00675993">
      <w:pPr>
        <w:pStyle w:val="ConsPlusNormal"/>
        <w:spacing w:before="220"/>
        <w:ind w:firstLine="540"/>
        <w:jc w:val="both"/>
      </w:pPr>
      <w:r>
        <w:t xml:space="preserve">9.13. Сделка </w:t>
      </w:r>
      <w:hyperlink w:anchor="P295" w:history="1">
        <w:r>
          <w:rPr>
            <w:color w:val="0000FF"/>
          </w:rPr>
          <w:t>&lt;8&gt;</w:t>
        </w:r>
      </w:hyperlink>
      <w:r>
        <w:t>,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675993" w:rsidRDefault="00675993">
      <w:pPr>
        <w:pStyle w:val="ConsPlusNormal"/>
        <w:spacing w:before="22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r:id="rId16" w:history="1">
        <w:r>
          <w:rPr>
            <w:color w:val="0000FF"/>
          </w:rPr>
          <w:t>п. 18 ст. 21</w:t>
        </w:r>
      </w:hyperlink>
      <w:r>
        <w:t xml:space="preserve"> Федерального закона от 08.02.1998 N 14-ФЗ "Об обществах с ограниченной ответственностью" и </w:t>
      </w:r>
      <w:hyperlink r:id="rId17" w:history="1">
        <w:r>
          <w:rPr>
            <w:color w:val="0000FF"/>
          </w:rPr>
          <w:t>п. п. 4</w:t>
        </w:r>
      </w:hyperlink>
      <w:r>
        <w:t xml:space="preserve"> - </w:t>
      </w:r>
      <w:hyperlink r:id="rId18" w:history="1">
        <w:r>
          <w:rPr>
            <w:color w:val="0000FF"/>
          </w:rPr>
          <w:t>6 ст. 23</w:t>
        </w:r>
      </w:hyperlink>
      <w:r>
        <w:t xml:space="preserve"> Федерального закона "Об обществах с ограниченной ответственностью",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r:id="rId19" w:history="1">
        <w:r>
          <w:rPr>
            <w:color w:val="0000FF"/>
          </w:rPr>
          <w:t>ст. 24</w:t>
        </w:r>
      </w:hyperlink>
      <w:r>
        <w:t xml:space="preserve"> Федерального закона "Об обществах с ограниченной ответственностью".</w:t>
      </w:r>
    </w:p>
    <w:p w:rsidR="00675993" w:rsidRDefault="00675993">
      <w:pPr>
        <w:pStyle w:val="ConsPlusNormal"/>
        <w:spacing w:before="220"/>
        <w:ind w:firstLine="540"/>
        <w:jc w:val="both"/>
      </w:pPr>
      <w:r>
        <w:t xml:space="preserve">9.14.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r:id="rId20" w:history="1">
        <w:r>
          <w:rPr>
            <w:color w:val="0000FF"/>
          </w:rPr>
          <w:t>п. 7 ст. 23</w:t>
        </w:r>
      </w:hyperlink>
      <w:r>
        <w:t xml:space="preserve"> Федерального закона "Об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675993" w:rsidRDefault="00675993">
      <w:pPr>
        <w:pStyle w:val="ConsPlusNormal"/>
        <w:spacing w:before="220"/>
        <w:ind w:firstLine="540"/>
        <w:jc w:val="both"/>
      </w:pPr>
      <w:r>
        <w:t>9.15.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дополнительных обязанностей.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указанной доли или части доли в уставном капитале Общества, солидарно с ее приобретателем.</w:t>
      </w:r>
    </w:p>
    <w:p w:rsidR="00675993" w:rsidRDefault="00675993">
      <w:pPr>
        <w:pStyle w:val="ConsPlusNormal"/>
        <w:spacing w:before="220"/>
        <w:ind w:firstLine="540"/>
        <w:jc w:val="both"/>
      </w:pPr>
      <w:r>
        <w:t>9.16.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допускаются.</w:t>
      </w:r>
    </w:p>
    <w:p w:rsidR="00675993" w:rsidRDefault="00675993">
      <w:pPr>
        <w:pStyle w:val="ConsPlusNormal"/>
        <w:spacing w:before="220"/>
        <w:ind w:firstLine="540"/>
        <w:jc w:val="both"/>
      </w:pPr>
      <w:r>
        <w:t>9.17. Выход участника Общества из Общества не освобождает его от обязанности перед Обществом по внесению вклада в уставный капитал Общества, возникшей до подачи заявления о выходе из Общества.</w:t>
      </w:r>
    </w:p>
    <w:p w:rsidR="00675993" w:rsidRDefault="00675993">
      <w:pPr>
        <w:pStyle w:val="ConsPlusNormal"/>
        <w:spacing w:before="220"/>
        <w:ind w:firstLine="540"/>
        <w:jc w:val="both"/>
      </w:pPr>
      <w:r>
        <w:lastRenderedPageBreak/>
        <w:t>9.18. 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675993" w:rsidRDefault="00675993">
      <w:pPr>
        <w:pStyle w:val="ConsPlusNormal"/>
        <w:spacing w:before="220"/>
        <w:ind w:firstLine="540"/>
        <w:jc w:val="both"/>
      </w:pPr>
      <w:r>
        <w:t>9.19. Решение Общего собрания участников Общества о даче согласия на залог доли или части доли принимается _______________ (указать необходимое число голосов для принятия решения).</w:t>
      </w:r>
    </w:p>
    <w:p w:rsidR="00675993" w:rsidRDefault="00675993">
      <w:pPr>
        <w:pStyle w:val="ConsPlusNormal"/>
        <w:spacing w:before="220"/>
        <w:ind w:firstLine="540"/>
        <w:jc w:val="both"/>
      </w:pPr>
      <w:r>
        <w:t>Голос участника Общества, который намерен передать в залог свою долю или часть доли, при определении результатов голосования не учитывается.</w:t>
      </w:r>
    </w:p>
    <w:p w:rsidR="00675993" w:rsidRDefault="00675993">
      <w:pPr>
        <w:pStyle w:val="ConsPlusNormal"/>
        <w:spacing w:before="220"/>
        <w:ind w:firstLine="540"/>
        <w:jc w:val="both"/>
      </w:pPr>
      <w:r>
        <w:t xml:space="preserve">9.20.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w:t>
      </w:r>
      <w:hyperlink w:anchor="P298" w:history="1">
        <w:r>
          <w:rPr>
            <w:color w:val="0000FF"/>
          </w:rPr>
          <w:t>&lt;9&gt;</w:t>
        </w:r>
      </w:hyperlink>
      <w:r>
        <w:t>.</w:t>
      </w:r>
    </w:p>
    <w:p w:rsidR="00675993" w:rsidRDefault="00675993">
      <w:pPr>
        <w:pStyle w:val="ConsPlusNormal"/>
        <w:ind w:firstLine="540"/>
        <w:jc w:val="both"/>
      </w:pPr>
    </w:p>
    <w:p w:rsidR="00675993" w:rsidRDefault="00675993">
      <w:pPr>
        <w:pStyle w:val="ConsPlusNormal"/>
        <w:jc w:val="center"/>
        <w:outlineLvl w:val="0"/>
      </w:pPr>
      <w:r>
        <w:t>Статья 10. УПРАВЛЕНИЕ В ОБЩЕСТВЕ</w:t>
      </w:r>
    </w:p>
    <w:p w:rsidR="00675993" w:rsidRDefault="00675993">
      <w:pPr>
        <w:pStyle w:val="ConsPlusNormal"/>
        <w:ind w:firstLine="540"/>
        <w:jc w:val="both"/>
      </w:pPr>
    </w:p>
    <w:p w:rsidR="00675993" w:rsidRDefault="00675993">
      <w:pPr>
        <w:pStyle w:val="ConsPlusNormal"/>
        <w:ind w:firstLine="540"/>
        <w:jc w:val="both"/>
      </w:pPr>
      <w: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675993" w:rsidRDefault="00675993">
      <w:pPr>
        <w:pStyle w:val="ConsPlusNormal"/>
        <w:spacing w:before="220"/>
        <w:ind w:firstLine="540"/>
        <w:jc w:val="both"/>
      </w:pPr>
      <w:r>
        <w:t>10.2.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675993" w:rsidRDefault="00675993">
      <w:pPr>
        <w:pStyle w:val="ConsPlusNormal"/>
        <w:spacing w:before="220"/>
        <w:ind w:firstLine="540"/>
        <w:jc w:val="both"/>
      </w:pPr>
      <w:r>
        <w:t xml:space="preserve">10.3.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w:t>
      </w:r>
      <w:hyperlink r:id="rId21" w:history="1">
        <w:r>
          <w:rPr>
            <w:color w:val="0000FF"/>
          </w:rPr>
          <w:t>законом</w:t>
        </w:r>
      </w:hyperlink>
      <w:r>
        <w:t xml:space="preserve"> от 08.02.1998 N 14-ФЗ "Об обществах с ограниченной ответственностью".</w:t>
      </w:r>
    </w:p>
    <w:p w:rsidR="00675993" w:rsidRDefault="00675993">
      <w:pPr>
        <w:pStyle w:val="ConsPlusNormal"/>
        <w:spacing w:before="220"/>
        <w:ind w:firstLine="540"/>
        <w:jc w:val="both"/>
      </w:pPr>
      <w:r>
        <w:t>10.4. Один раз в год Общество проводит очередное общее собрание участников. Годовое общее собрание участников проводится в период с _______________ по _______________ (не ранее чем через 2 месяца и не позднее чем через 4 месяца после окончания финансового года). Финансовым годом считается период с 1 января по 31 декабря соответствующего года.</w:t>
      </w:r>
    </w:p>
    <w:p w:rsidR="00675993" w:rsidRDefault="00675993">
      <w:pPr>
        <w:pStyle w:val="ConsPlusNormal"/>
        <w:spacing w:before="220"/>
        <w:ind w:firstLine="540"/>
        <w:jc w:val="both"/>
      </w:pPr>
      <w:r>
        <w:t>Очередное общее собрание участников Общества созывается единоличным исполнительным органом Общества.</w:t>
      </w:r>
    </w:p>
    <w:p w:rsidR="00675993" w:rsidRDefault="00675993">
      <w:pPr>
        <w:pStyle w:val="ConsPlusNormal"/>
        <w:spacing w:before="220"/>
        <w:ind w:firstLine="540"/>
        <w:jc w:val="both"/>
      </w:pPr>
      <w:r>
        <w:t>10.5. К компетенции общего собрания участников Общества относятся:</w:t>
      </w:r>
    </w:p>
    <w:p w:rsidR="00675993" w:rsidRDefault="00675993">
      <w:pPr>
        <w:pStyle w:val="ConsPlusNormal"/>
        <w:spacing w:before="220"/>
        <w:ind w:firstLine="540"/>
        <w:jc w:val="both"/>
      </w:pPr>
      <w:r>
        <w:t>1)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675993" w:rsidRDefault="00675993">
      <w:pPr>
        <w:pStyle w:val="ConsPlusNormal"/>
        <w:spacing w:before="220"/>
        <w:ind w:firstLine="540"/>
        <w:jc w:val="both"/>
      </w:pPr>
      <w:r>
        <w:t>2) избрание единоличного исполнительного органа Общества и досрочное прекращение его полномочий;</w:t>
      </w:r>
    </w:p>
    <w:p w:rsidR="00675993" w:rsidRDefault="00675993">
      <w:pPr>
        <w:pStyle w:val="ConsPlusNormal"/>
        <w:spacing w:before="220"/>
        <w:ind w:firstLine="540"/>
        <w:jc w:val="both"/>
      </w:pPr>
      <w:r>
        <w:t>3) утверждение годовых отчетов и годовых бухгалтерских балансов;</w:t>
      </w:r>
    </w:p>
    <w:p w:rsidR="00675993" w:rsidRDefault="00675993">
      <w:pPr>
        <w:pStyle w:val="ConsPlusNormal"/>
        <w:spacing w:before="220"/>
        <w:ind w:firstLine="540"/>
        <w:jc w:val="both"/>
      </w:pPr>
      <w:r>
        <w:t>4) принятие решения о распределении чистой прибыли Общества между участниками Общества;</w:t>
      </w:r>
    </w:p>
    <w:p w:rsidR="00675993" w:rsidRDefault="00675993">
      <w:pPr>
        <w:pStyle w:val="ConsPlusNormal"/>
        <w:spacing w:before="220"/>
        <w:ind w:firstLine="540"/>
        <w:jc w:val="both"/>
      </w:pPr>
      <w:r>
        <w:t>5) утверждение (принятие) документов, регулирующих внутреннюю деятельность Общества (внутренних документов Общества);</w:t>
      </w:r>
    </w:p>
    <w:p w:rsidR="00675993" w:rsidRDefault="00675993">
      <w:pPr>
        <w:pStyle w:val="ConsPlusNormal"/>
        <w:spacing w:before="220"/>
        <w:ind w:firstLine="540"/>
        <w:jc w:val="both"/>
      </w:pPr>
      <w:r>
        <w:lastRenderedPageBreak/>
        <w:t>6) принятие решений о размещении Обществом облигаций и иных эмиссионных ценных бумаг;</w:t>
      </w:r>
    </w:p>
    <w:p w:rsidR="00675993" w:rsidRDefault="00675993">
      <w:pPr>
        <w:pStyle w:val="ConsPlusNormal"/>
        <w:spacing w:before="220"/>
        <w:ind w:firstLine="540"/>
        <w:jc w:val="both"/>
      </w:pPr>
      <w:r>
        <w:t>7) назначение аудиторской проверки, утверждение аудитора и определение размера оплаты его услуг;</w:t>
      </w:r>
    </w:p>
    <w:p w:rsidR="00675993" w:rsidRDefault="00675993">
      <w:pPr>
        <w:pStyle w:val="ConsPlusNormal"/>
        <w:spacing w:before="220"/>
        <w:ind w:firstLine="540"/>
        <w:jc w:val="both"/>
      </w:pPr>
      <w:r>
        <w:t>8) избрание секретаря Общего собрания участников;</w:t>
      </w:r>
    </w:p>
    <w:p w:rsidR="00675993" w:rsidRDefault="00675993">
      <w:pPr>
        <w:pStyle w:val="ConsPlusNormal"/>
        <w:spacing w:before="220"/>
        <w:ind w:firstLine="540"/>
        <w:jc w:val="both"/>
      </w:pPr>
      <w:r>
        <w:t>9) принятие решения о передаче споров Общества с третьими лицами на рассмотрение третейскими судами;</w:t>
      </w:r>
    </w:p>
    <w:p w:rsidR="00675993" w:rsidRDefault="00675993">
      <w:pPr>
        <w:pStyle w:val="ConsPlusNormal"/>
        <w:spacing w:before="220"/>
        <w:ind w:firstLine="540"/>
        <w:jc w:val="both"/>
      </w:pPr>
      <w:r>
        <w:t>10) определение участника Общества, подписывающего от имени Общества договор с единоличным избирательным органом Общества;</w:t>
      </w:r>
    </w:p>
    <w:p w:rsidR="00675993" w:rsidRDefault="00675993">
      <w:pPr>
        <w:pStyle w:val="ConsPlusNormal"/>
        <w:spacing w:before="220"/>
        <w:ind w:firstLine="540"/>
        <w:jc w:val="both"/>
      </w:pPr>
      <w:r>
        <w:t>11) предоставление участникам дополнительных прав или возложение дополнительных обязанностей;</w:t>
      </w:r>
    </w:p>
    <w:p w:rsidR="00675993" w:rsidRDefault="00675993">
      <w:pPr>
        <w:pStyle w:val="ConsPlusNormal"/>
        <w:spacing w:before="220"/>
        <w:ind w:firstLine="540"/>
        <w:jc w:val="both"/>
      </w:pPr>
      <w:r>
        <w:t>12) возложение дополнительных обязанностей на определенного участника;</w:t>
      </w:r>
    </w:p>
    <w:p w:rsidR="00675993" w:rsidRDefault="00675993">
      <w:pPr>
        <w:pStyle w:val="ConsPlusNormal"/>
        <w:spacing w:before="220"/>
        <w:ind w:firstLine="540"/>
        <w:jc w:val="both"/>
      </w:pPr>
      <w:r>
        <w:t>13)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675993" w:rsidRDefault="00675993">
      <w:pPr>
        <w:pStyle w:val="ConsPlusNormal"/>
        <w:spacing w:before="220"/>
        <w:ind w:firstLine="540"/>
        <w:jc w:val="both"/>
      </w:pPr>
      <w:r>
        <w:t>14) прекращение дополнительных обязанностей, возложенных на участника (участников);</w:t>
      </w:r>
    </w:p>
    <w:p w:rsidR="00675993" w:rsidRDefault="00675993">
      <w:pPr>
        <w:pStyle w:val="ConsPlusNormal"/>
        <w:spacing w:before="220"/>
        <w:ind w:firstLine="540"/>
        <w:jc w:val="both"/>
      </w:pPr>
      <w:r>
        <w:t>15 согласие участников на залог своей доли третьему лицу;</w:t>
      </w:r>
    </w:p>
    <w:p w:rsidR="00675993" w:rsidRDefault="00675993">
      <w:pPr>
        <w:pStyle w:val="ConsPlusNormal"/>
        <w:spacing w:before="220"/>
        <w:ind w:firstLine="540"/>
        <w:jc w:val="both"/>
      </w:pPr>
      <w:r>
        <w:t>16) решение о внесении участниками вкладов в Общество;</w:t>
      </w:r>
    </w:p>
    <w:p w:rsidR="00675993" w:rsidRDefault="00675993">
      <w:pPr>
        <w:pStyle w:val="ConsPlusNormal"/>
        <w:spacing w:before="220"/>
        <w:ind w:firstLine="540"/>
        <w:jc w:val="both"/>
      </w:pPr>
      <w:r>
        <w:t>17) решение иных вопросов, предусмотренных законодательством Российской Федерации.</w:t>
      </w:r>
    </w:p>
    <w:p w:rsidR="00675993" w:rsidRDefault="00675993">
      <w:pPr>
        <w:pStyle w:val="ConsPlusNormal"/>
        <w:spacing w:before="220"/>
        <w:ind w:firstLine="540"/>
        <w:jc w:val="both"/>
      </w:pPr>
      <w:r>
        <w:t xml:space="preserve">10.6. Вопросы, отнесенные к исключительной компетенции общего собрания участников Общества, не могут быть переданы им на решение единоличного исполнительного органа Общества, за исключением случаев, предусмотренных Федеральным </w:t>
      </w:r>
      <w:hyperlink r:id="rId22" w:history="1">
        <w:r>
          <w:rPr>
            <w:color w:val="0000FF"/>
          </w:rPr>
          <w:t>законом</w:t>
        </w:r>
      </w:hyperlink>
      <w:r>
        <w:t xml:space="preserve"> от 08.02.1998 N 14-ФЗ "Об обществах с ограниченной ответственностью".</w:t>
      </w:r>
    </w:p>
    <w:p w:rsidR="00675993" w:rsidRDefault="00675993">
      <w:pPr>
        <w:pStyle w:val="ConsPlusNormal"/>
        <w:spacing w:before="220"/>
        <w:ind w:firstLine="540"/>
        <w:jc w:val="both"/>
      </w:pPr>
      <w:r>
        <w:t>10.7. Принятие общим собранием участников решения и состав участников Общества, присутствовавших при его принятии, подтверждаются путем нотариального удостоверения (вариант: путем подписания протокола всеми участниками или частью участников; с использованием технических средств, позволяющих достоверно установить факт принятия решения).</w:t>
      </w:r>
    </w:p>
    <w:p w:rsidR="00675993" w:rsidRDefault="00675993">
      <w:pPr>
        <w:pStyle w:val="ConsPlusNormal"/>
        <w:spacing w:before="220"/>
        <w:ind w:firstLine="540"/>
        <w:jc w:val="both"/>
      </w:pPr>
      <w:r>
        <w:t>10.8. Руководство текущей деятельностью Общества осуществляется единоличным исполнительным органом Общества.</w:t>
      </w:r>
    </w:p>
    <w:p w:rsidR="00675993" w:rsidRDefault="00675993">
      <w:pPr>
        <w:pStyle w:val="ConsPlusNormal"/>
        <w:spacing w:before="220"/>
        <w:ind w:firstLine="540"/>
        <w:jc w:val="both"/>
      </w:pPr>
      <w:r>
        <w:t>Полномочия единоличного исполнительного органа Общества переданы коммерческой организации (управляющей компании).</w:t>
      </w:r>
    </w:p>
    <w:p w:rsidR="00675993" w:rsidRDefault="00675993">
      <w:pPr>
        <w:pStyle w:val="ConsPlusNormal"/>
        <w:spacing w:before="220"/>
        <w:ind w:firstLine="540"/>
        <w:jc w:val="both"/>
      </w:pPr>
      <w:r>
        <w:t>Управляющей компанией Общества может быть управляющий, управляющая компания инвестиционного фонда, паевого инвестиционного фонда, негосударственного пенсионного фонда или иная организация, являющаяся хозяйственным обществом, при условии включения указанных организаций Банком России в реестр организаций, которые вправе осуществлять деятельность управляющих компаний специализированных обществ (далее - реестр управляющих компаний специализированных обществ).</w:t>
      </w:r>
    </w:p>
    <w:p w:rsidR="00675993" w:rsidRDefault="00675993">
      <w:pPr>
        <w:pStyle w:val="ConsPlusNormal"/>
        <w:spacing w:before="220"/>
        <w:ind w:firstLine="540"/>
        <w:jc w:val="both"/>
      </w:pPr>
      <w:r>
        <w:t>10.9. Не допускается передача полномочий единоличного исполнительного органа Общества управляющей компании, являющейся:</w:t>
      </w:r>
    </w:p>
    <w:p w:rsidR="00675993" w:rsidRDefault="00675993">
      <w:pPr>
        <w:pStyle w:val="ConsPlusNormal"/>
        <w:spacing w:before="220"/>
        <w:ind w:firstLine="540"/>
        <w:jc w:val="both"/>
      </w:pPr>
      <w:r>
        <w:lastRenderedPageBreak/>
        <w:t>1) лицом, контролирующим специализированное общество;</w:t>
      </w:r>
    </w:p>
    <w:p w:rsidR="00675993" w:rsidRDefault="00675993">
      <w:pPr>
        <w:pStyle w:val="ConsPlusNormal"/>
        <w:spacing w:before="220"/>
        <w:ind w:firstLine="540"/>
        <w:jc w:val="both"/>
      </w:pPr>
      <w:r>
        <w:t>2) лицом, контролирующим первоначальных кредиторов по денежным требованиям, залогом которых обеспечивается исполнение обязательств по облигациям специализированного общества, или лицом, подконтрольным таким первоначальным кредиторам.</w:t>
      </w:r>
    </w:p>
    <w:p w:rsidR="00675993" w:rsidRDefault="00675993">
      <w:pPr>
        <w:pStyle w:val="ConsPlusNormal"/>
        <w:spacing w:before="220"/>
        <w:ind w:firstLine="540"/>
        <w:jc w:val="both"/>
      </w:pPr>
      <w:r>
        <w:t>10.10. Единоличным исполнительным органом не могут являться:</w:t>
      </w:r>
    </w:p>
    <w:p w:rsidR="00675993" w:rsidRDefault="00675993">
      <w:pPr>
        <w:pStyle w:val="ConsPlusNormal"/>
        <w:spacing w:before="220"/>
        <w:ind w:firstLine="540"/>
        <w:jc w:val="both"/>
      </w:pPr>
      <w:r>
        <w:t xml:space="preserve">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Федерального </w:t>
      </w:r>
      <w:hyperlink r:id="rId23" w:history="1">
        <w:r>
          <w:rPr>
            <w:color w:val="0000FF"/>
          </w:rPr>
          <w:t>закона</w:t>
        </w:r>
      </w:hyperlink>
      <w:r>
        <w:t xml:space="preserve">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675993" w:rsidRDefault="00675993">
      <w:pPr>
        <w:pStyle w:val="ConsPlusNormal"/>
        <w:spacing w:before="220"/>
        <w:ind w:firstLine="540"/>
        <w:jc w:val="both"/>
      </w:pPr>
      <w:r>
        <w:t>лица, в отношении которых не истек срок, в течение которого они считаются подвергнутыми административному наказанию в виде дисквалификации;</w:t>
      </w:r>
    </w:p>
    <w:p w:rsidR="00675993" w:rsidRDefault="00675993">
      <w:pPr>
        <w:pStyle w:val="ConsPlusNormal"/>
        <w:spacing w:before="220"/>
        <w:ind w:firstLine="540"/>
        <w:jc w:val="both"/>
      </w:pPr>
      <w:r>
        <w:t>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75993" w:rsidRDefault="00675993">
      <w:pPr>
        <w:pStyle w:val="ConsPlusNormal"/>
        <w:spacing w:before="220"/>
        <w:ind w:firstLine="540"/>
        <w:jc w:val="both"/>
      </w:pPr>
      <w:r>
        <w:t>Действующий член совета директоров (наблюдательного совета) при наступлении обстоятельств, указанных в настоящем пункте, считается выбывшим со дня вступления в силу соответствующего решения уполномоченного органа либо суда.</w:t>
      </w:r>
    </w:p>
    <w:p w:rsidR="00675993" w:rsidRDefault="00675993">
      <w:pPr>
        <w:pStyle w:val="ConsPlusNormal"/>
        <w:spacing w:before="220"/>
        <w:ind w:firstLine="540"/>
        <w:jc w:val="both"/>
      </w:pPr>
      <w:r>
        <w:t>10.11. Участники, обладающие в совокупности не менее чем одной десятой от общего числа голосов участников Общества и заявившие требование о созыве общего собрания участников Общества для решения вопроса о досрочном прекращении полномочий управляющей компании (единоличного исполнительного органа) Общества и передаче соответствующих полномочий другой управляющей компании (образовании единоличного исполнительного органа), вправе созвать общее собрание, если в течение срока, установленного федеральными законами, лицом, осуществляющим функции единоличного исполнительного органа, не принимается решение о созыве такого общего собрания или принимается решение об отказе в его созыве. При этом указанные участники Общества обладают полномочиями, необходимыми для созыва и проведения такого общего собрания, а расходы на его подготовку и проведение по решению такого общего собрания могут быть возмещены за счет средств Общества.</w:t>
      </w:r>
    </w:p>
    <w:p w:rsidR="00675993" w:rsidRDefault="00675993">
      <w:pPr>
        <w:pStyle w:val="ConsPlusNormal"/>
        <w:spacing w:before="220"/>
        <w:ind w:firstLine="540"/>
        <w:jc w:val="both"/>
      </w:pPr>
      <w:r>
        <w:t>10.12. Единоличный исполнительный орган Общества:</w:t>
      </w:r>
    </w:p>
    <w:p w:rsidR="00675993" w:rsidRDefault="00675993">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675993" w:rsidRDefault="00675993">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675993" w:rsidRDefault="00675993">
      <w:pPr>
        <w:pStyle w:val="ConsPlusNormal"/>
        <w:spacing w:before="22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675993" w:rsidRDefault="00675993">
      <w:pPr>
        <w:pStyle w:val="ConsPlusNormal"/>
        <w:spacing w:before="220"/>
        <w:ind w:firstLine="540"/>
        <w:jc w:val="both"/>
      </w:pPr>
      <w:r>
        <w:t>4) представляет Общество в отношениях с любыми российскими и иностранными гражданами и юридическими лицами;</w:t>
      </w:r>
    </w:p>
    <w:p w:rsidR="00675993" w:rsidRDefault="00675993">
      <w:pPr>
        <w:pStyle w:val="ConsPlusNormal"/>
        <w:spacing w:before="220"/>
        <w:ind w:firstLine="540"/>
        <w:jc w:val="both"/>
      </w:pPr>
      <w:r>
        <w:lastRenderedPageBreak/>
        <w:t>5) обеспечивает выполнение планов деятельности Общества, заключенных договоров;</w:t>
      </w:r>
    </w:p>
    <w:p w:rsidR="00675993" w:rsidRDefault="00675993">
      <w:pPr>
        <w:pStyle w:val="ConsPlusNormal"/>
        <w:spacing w:before="220"/>
        <w:ind w:firstLine="540"/>
        <w:jc w:val="both"/>
      </w:pPr>
      <w:r>
        <w:t>6) 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участников Общества;</w:t>
      </w:r>
    </w:p>
    <w:p w:rsidR="00675993" w:rsidRDefault="00675993">
      <w:pPr>
        <w:pStyle w:val="ConsPlusNormal"/>
        <w:spacing w:before="220"/>
        <w:ind w:firstLine="540"/>
        <w:jc w:val="both"/>
      </w:pPr>
      <w:r>
        <w:t>7) подготавливает материалы, проекты и предложения по вопросам, выносимым на рассмотрение общего собрания участников;</w:t>
      </w:r>
    </w:p>
    <w:p w:rsidR="00675993" w:rsidRDefault="00675993">
      <w:pPr>
        <w:pStyle w:val="ConsPlusNormal"/>
        <w:spacing w:before="220"/>
        <w:ind w:firstLine="540"/>
        <w:jc w:val="both"/>
      </w:pPr>
      <w:r>
        <w:t>8) открывает расчетный, валютный и другие счета Общества в банковских учреждениях;</w:t>
      </w:r>
    </w:p>
    <w:p w:rsidR="00675993" w:rsidRDefault="00675993">
      <w:pPr>
        <w:pStyle w:val="ConsPlusNormal"/>
        <w:spacing w:before="220"/>
        <w:ind w:firstLine="540"/>
        <w:jc w:val="both"/>
      </w:pPr>
      <w:r>
        <w:t>9) заключает договоры и совершает иные сделки от имени Общества;</w:t>
      </w:r>
    </w:p>
    <w:p w:rsidR="00675993" w:rsidRDefault="00675993">
      <w:pPr>
        <w:pStyle w:val="ConsPlusNormal"/>
        <w:spacing w:before="220"/>
        <w:ind w:firstLine="540"/>
        <w:jc w:val="both"/>
      </w:pPr>
      <w:r>
        <w:t>10) в случае созыва общего собрания участников по требованию единоличного исполнительного органа Общества открывает это собрание, проводит выборы председательствующего;</w:t>
      </w:r>
    </w:p>
    <w:p w:rsidR="00675993" w:rsidRDefault="00675993">
      <w:pPr>
        <w:pStyle w:val="ConsPlusNormal"/>
        <w:spacing w:before="220"/>
        <w:ind w:firstLine="540"/>
        <w:jc w:val="both"/>
      </w:pPr>
      <w:r>
        <w:t>11) по поручению общего собрания участников организует ведение протокола собрания;</w:t>
      </w:r>
    </w:p>
    <w:p w:rsidR="00675993" w:rsidRDefault="00675993">
      <w:pPr>
        <w:pStyle w:val="ConsPlusNormal"/>
        <w:spacing w:before="220"/>
        <w:ind w:firstLine="540"/>
        <w:jc w:val="both"/>
      </w:pPr>
      <w:r>
        <w:t>12) представляет на утверждение общему собранию участников годовой отчет и годовой бухгалтерский баланс Общества;</w:t>
      </w:r>
    </w:p>
    <w:p w:rsidR="00675993" w:rsidRDefault="00675993">
      <w:pPr>
        <w:pStyle w:val="ConsPlusNormal"/>
        <w:spacing w:before="220"/>
        <w:ind w:firstLine="540"/>
        <w:jc w:val="both"/>
      </w:pPr>
      <w:r>
        <w:t xml:space="preserve">13) осуществляет иные полномочия, не отнесенные Федеральным </w:t>
      </w:r>
      <w:hyperlink r:id="rId24" w:history="1">
        <w:r>
          <w:rPr>
            <w:color w:val="0000FF"/>
          </w:rPr>
          <w:t>законом</w:t>
        </w:r>
      </w:hyperlink>
      <w:r>
        <w:t xml:space="preserve"> от 08.02.1998 N 14-ФЗ "Об обществах с ограниченной ответственностью", настоящим Уставом к компетенции общего собрания участников Общества.</w:t>
      </w:r>
    </w:p>
    <w:p w:rsidR="00675993" w:rsidRDefault="00675993">
      <w:pPr>
        <w:pStyle w:val="ConsPlusNormal"/>
        <w:spacing w:before="220"/>
        <w:ind w:firstLine="540"/>
        <w:jc w:val="both"/>
      </w:pPr>
      <w:r>
        <w:t>10.13. Единоличный исполнительный орган Общества должен действовать в интересах Общества добросовестно и разумно.</w:t>
      </w:r>
    </w:p>
    <w:p w:rsidR="00675993" w:rsidRDefault="00675993">
      <w:pPr>
        <w:pStyle w:val="ConsPlusNormal"/>
        <w:spacing w:before="220"/>
        <w:ind w:firstLine="540"/>
        <w:jc w:val="both"/>
      </w:pPr>
      <w:r>
        <w:t>10.14. Единоличный исполнительный орган Общества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675993" w:rsidRDefault="00675993">
      <w:pPr>
        <w:pStyle w:val="ConsPlusNormal"/>
        <w:spacing w:before="220"/>
        <w:ind w:firstLine="540"/>
        <w:jc w:val="both"/>
      </w:pPr>
      <w:r>
        <w:t>10.15.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дела.</w:t>
      </w:r>
    </w:p>
    <w:p w:rsidR="00675993" w:rsidRDefault="00675993">
      <w:pPr>
        <w:pStyle w:val="ConsPlusNormal"/>
        <w:spacing w:before="220"/>
        <w:ind w:firstLine="540"/>
        <w:jc w:val="both"/>
      </w:pPr>
      <w:r>
        <w:t>10.16. С иском о возмещении убытков, причиненных Обществу единоличным исполнительным органом Общества, Общество или его участник вправе обратиться в суд.</w:t>
      </w:r>
    </w:p>
    <w:p w:rsidR="00675993" w:rsidRDefault="00675993">
      <w:pPr>
        <w:pStyle w:val="ConsPlusNormal"/>
        <w:ind w:firstLine="540"/>
        <w:jc w:val="both"/>
      </w:pPr>
    </w:p>
    <w:p w:rsidR="00675993" w:rsidRDefault="00675993">
      <w:pPr>
        <w:pStyle w:val="ConsPlusNormal"/>
        <w:jc w:val="center"/>
        <w:outlineLvl w:val="0"/>
      </w:pPr>
      <w:r>
        <w:t>Статья 11. РАСПРЕДЕЛЕНИЕ ПРИБЫЛИ ОБЩЕСТВА</w:t>
      </w:r>
    </w:p>
    <w:p w:rsidR="00675993" w:rsidRDefault="00675993">
      <w:pPr>
        <w:pStyle w:val="ConsPlusNormal"/>
        <w:jc w:val="center"/>
      </w:pPr>
      <w:r>
        <w:t>МЕЖДУ УЧАСТНИКАМИ ОБЩЕСТВА</w:t>
      </w:r>
    </w:p>
    <w:p w:rsidR="00675993" w:rsidRDefault="00675993">
      <w:pPr>
        <w:pStyle w:val="ConsPlusNormal"/>
        <w:ind w:firstLine="540"/>
        <w:jc w:val="both"/>
      </w:pPr>
    </w:p>
    <w:p w:rsidR="00675993" w:rsidRDefault="00675993">
      <w:pPr>
        <w:pStyle w:val="ConsPlusNormal"/>
        <w:ind w:firstLine="540"/>
        <w:jc w:val="both"/>
      </w:pPr>
      <w:r>
        <w:t>11.1. Общество вправе ежеквартально, один раз в полгода или один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675993" w:rsidRDefault="00675993">
      <w:pPr>
        <w:pStyle w:val="ConsPlusNormal"/>
        <w:spacing w:before="220"/>
        <w:ind w:firstLine="540"/>
        <w:jc w:val="both"/>
      </w:pPr>
      <w:r>
        <w:t>11.2. Часть прибыли Общества, предназначенная для распределения между участниками, распределяется пропорционально их долям в уставном капитале Общества.</w:t>
      </w:r>
    </w:p>
    <w:p w:rsidR="00675993" w:rsidRDefault="00675993">
      <w:pPr>
        <w:pStyle w:val="ConsPlusNormal"/>
        <w:spacing w:before="220"/>
        <w:ind w:firstLine="540"/>
        <w:jc w:val="both"/>
      </w:pPr>
      <w:r>
        <w:t>11.3. Общество не вправе принимать решение о распределении своей прибыли между участниками Общества:</w:t>
      </w:r>
    </w:p>
    <w:p w:rsidR="00675993" w:rsidRDefault="00675993">
      <w:pPr>
        <w:pStyle w:val="ConsPlusNormal"/>
        <w:spacing w:before="220"/>
        <w:ind w:firstLine="540"/>
        <w:jc w:val="both"/>
      </w:pPr>
      <w:r>
        <w:t>- до полной оплаты всего уставного капитала Общества;</w:t>
      </w:r>
    </w:p>
    <w:p w:rsidR="00675993" w:rsidRDefault="00675993">
      <w:pPr>
        <w:pStyle w:val="ConsPlusNormal"/>
        <w:spacing w:before="220"/>
        <w:ind w:firstLine="540"/>
        <w:jc w:val="both"/>
      </w:pPr>
      <w:r>
        <w:t xml:space="preserve">- до выплаты действительной стоимости доли или части доли участника Общества в случаях, </w:t>
      </w:r>
      <w:r>
        <w:lastRenderedPageBreak/>
        <w:t xml:space="preserve">предусмотренных Федеральным </w:t>
      </w:r>
      <w:hyperlink r:id="rId25" w:history="1">
        <w:r>
          <w:rPr>
            <w:color w:val="0000FF"/>
          </w:rPr>
          <w:t>законом</w:t>
        </w:r>
      </w:hyperlink>
      <w:r>
        <w:t xml:space="preserve"> от 08.02.1998 N 14-ФЗ "Об обществах с ограниченной ответственностью";</w:t>
      </w:r>
    </w:p>
    <w:p w:rsidR="00675993" w:rsidRDefault="00675993">
      <w:pPr>
        <w:pStyle w:val="ConsPlusNormal"/>
        <w:spacing w:before="220"/>
        <w:ind w:firstLine="540"/>
        <w:jc w:val="both"/>
      </w:pPr>
      <w:r>
        <w:t xml:space="preserve">- если на момент принятия такого решения Общество отвечает признакам несостоятельности (банкротства) в соответствии с Федеральным </w:t>
      </w:r>
      <w:hyperlink r:id="rId26" w:history="1">
        <w:r>
          <w:rPr>
            <w:color w:val="0000FF"/>
          </w:rPr>
          <w:t>законом</w:t>
        </w:r>
      </w:hyperlink>
      <w:r>
        <w:t xml:space="preserve"> от 26.10.2002 N 127-ФЗ "О несостоятельности (банкротстве)" или если указанные признаки появятся у Общества в результате принятия такого решения;</w:t>
      </w:r>
    </w:p>
    <w:p w:rsidR="00675993" w:rsidRDefault="00675993">
      <w:pPr>
        <w:pStyle w:val="ConsPlusNormal"/>
        <w:spacing w:before="220"/>
        <w:ind w:firstLine="540"/>
        <w:jc w:val="both"/>
      </w:pPr>
      <w: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675993" w:rsidRDefault="00675993">
      <w:pPr>
        <w:pStyle w:val="ConsPlusNormal"/>
        <w:spacing w:before="220"/>
        <w:ind w:firstLine="540"/>
        <w:jc w:val="both"/>
      </w:pPr>
      <w:r>
        <w:t>- в иных случаях, предусмотренных федеральными законами.</w:t>
      </w:r>
    </w:p>
    <w:p w:rsidR="00675993" w:rsidRDefault="00675993">
      <w:pPr>
        <w:pStyle w:val="ConsPlusNormal"/>
        <w:spacing w:before="220"/>
        <w:ind w:firstLine="540"/>
        <w:jc w:val="both"/>
      </w:pPr>
      <w:r>
        <w:t>11.4. Срок выплаты части распределенной прибыли составляет _______________ со дня принятия решения о распределении прибыли между участниками Общества.</w:t>
      </w:r>
    </w:p>
    <w:p w:rsidR="00675993" w:rsidRDefault="00675993">
      <w:pPr>
        <w:pStyle w:val="ConsPlusNormal"/>
        <w:spacing w:before="220"/>
        <w:ind w:firstLine="540"/>
        <w:jc w:val="both"/>
      </w:pPr>
      <w:r>
        <w:t>11.5. Общество не вправе выплачивать участникам Общества прибыль, решение о распределении которой между участниками Общества принято:</w:t>
      </w:r>
    </w:p>
    <w:p w:rsidR="00675993" w:rsidRDefault="00675993">
      <w:pPr>
        <w:pStyle w:val="ConsPlusNormal"/>
        <w:spacing w:before="220"/>
        <w:ind w:firstLine="540"/>
        <w:jc w:val="both"/>
      </w:pPr>
      <w:r>
        <w:t xml:space="preserve">- если на момент выплаты Общество отвечает признакам несостоятельности (банкротства) в соответствии с Федеральным </w:t>
      </w:r>
      <w:hyperlink r:id="rId27" w:history="1">
        <w:r>
          <w:rPr>
            <w:color w:val="0000FF"/>
          </w:rPr>
          <w:t>законом</w:t>
        </w:r>
      </w:hyperlink>
      <w:r>
        <w:t xml:space="preserve"> от 26.10.2002 N 127-ФЗ "О несостоятельности (банкротстве)" или если указанные признаки появятся у Общества в результате выплаты;</w:t>
      </w:r>
    </w:p>
    <w:p w:rsidR="00675993" w:rsidRDefault="00675993">
      <w:pPr>
        <w:pStyle w:val="ConsPlusNormal"/>
        <w:spacing w:before="220"/>
        <w:ind w:firstLine="540"/>
        <w:jc w:val="both"/>
      </w:pPr>
      <w: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675993" w:rsidRDefault="00675993">
      <w:pPr>
        <w:pStyle w:val="ConsPlusNormal"/>
        <w:spacing w:before="220"/>
        <w:ind w:firstLine="540"/>
        <w:jc w:val="both"/>
      </w:pPr>
      <w:r>
        <w:t>- в иных случаях, предусмотренных федеральными законами.</w:t>
      </w:r>
    </w:p>
    <w:p w:rsidR="00675993" w:rsidRDefault="00675993">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675993" w:rsidRDefault="00675993">
      <w:pPr>
        <w:pStyle w:val="ConsPlusNormal"/>
        <w:ind w:firstLine="540"/>
        <w:jc w:val="both"/>
      </w:pPr>
    </w:p>
    <w:p w:rsidR="00675993" w:rsidRDefault="00675993">
      <w:pPr>
        <w:pStyle w:val="ConsPlusNormal"/>
        <w:jc w:val="center"/>
        <w:outlineLvl w:val="0"/>
      </w:pPr>
      <w:r>
        <w:t>Статья 12. ХРАНЕНИЕ ДОКУМЕНТОВ ОБЩЕСТВА</w:t>
      </w:r>
    </w:p>
    <w:p w:rsidR="00675993" w:rsidRDefault="00675993">
      <w:pPr>
        <w:pStyle w:val="ConsPlusNormal"/>
        <w:jc w:val="center"/>
      </w:pPr>
      <w:r>
        <w:t>И ПОРЯДОК ПРЕДОСТАВЛЕНИЯ ОБЩЕСТВОМ ИНФОРМАЦИИ</w:t>
      </w:r>
    </w:p>
    <w:p w:rsidR="00675993" w:rsidRDefault="00675993">
      <w:pPr>
        <w:pStyle w:val="ConsPlusNormal"/>
        <w:jc w:val="center"/>
      </w:pPr>
      <w:r>
        <w:t>УЧАСТНИКАМ ОБЩЕСТВА И ДРУГИМ ЛИЦАМ</w:t>
      </w:r>
    </w:p>
    <w:p w:rsidR="00675993" w:rsidRDefault="00675993">
      <w:pPr>
        <w:pStyle w:val="ConsPlusNormal"/>
        <w:ind w:firstLine="540"/>
        <w:jc w:val="both"/>
      </w:pPr>
    </w:p>
    <w:p w:rsidR="00675993" w:rsidRDefault="00675993">
      <w:pPr>
        <w:pStyle w:val="ConsPlusNormal"/>
        <w:ind w:firstLine="540"/>
        <w:jc w:val="both"/>
      </w:pPr>
      <w:bookmarkStart w:id="0" w:name="P244"/>
      <w:bookmarkEnd w:id="0"/>
      <w:r>
        <w:t>12.1. Общество обязано хранить следующие документы:</w:t>
      </w:r>
    </w:p>
    <w:p w:rsidR="00675993" w:rsidRDefault="00675993">
      <w:pPr>
        <w:pStyle w:val="ConsPlusNormal"/>
        <w:spacing w:before="220"/>
        <w:ind w:firstLine="540"/>
        <w:jc w:val="both"/>
      </w:pPr>
      <w:r>
        <w:t>- 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675993" w:rsidRDefault="00675993">
      <w:pPr>
        <w:pStyle w:val="ConsPlusNormal"/>
        <w:spacing w:before="220"/>
        <w:ind w:firstLine="540"/>
        <w:jc w:val="both"/>
      </w:pPr>
      <w:r>
        <w:t>- протокол (протоколы) собрания учредителей Общества, содержащий решение о создании Общества, а также иные решения, связанные с созданием Общества;</w:t>
      </w:r>
    </w:p>
    <w:p w:rsidR="00675993" w:rsidRDefault="00675993">
      <w:pPr>
        <w:pStyle w:val="ConsPlusNormal"/>
        <w:spacing w:before="220"/>
        <w:ind w:firstLine="540"/>
        <w:jc w:val="both"/>
      </w:pPr>
      <w:r>
        <w:t>- документ, подтверждающий государственную регистрацию Общества;</w:t>
      </w:r>
    </w:p>
    <w:p w:rsidR="00675993" w:rsidRDefault="00675993">
      <w:pPr>
        <w:pStyle w:val="ConsPlusNormal"/>
        <w:spacing w:before="220"/>
        <w:ind w:firstLine="540"/>
        <w:jc w:val="both"/>
      </w:pPr>
      <w:r>
        <w:t>- документы, подтверждающие права Общества на имущество, находящееся на его балансе;</w:t>
      </w:r>
    </w:p>
    <w:p w:rsidR="00675993" w:rsidRDefault="00675993">
      <w:pPr>
        <w:pStyle w:val="ConsPlusNormal"/>
        <w:spacing w:before="220"/>
        <w:ind w:firstLine="540"/>
        <w:jc w:val="both"/>
      </w:pPr>
      <w:r>
        <w:t>- внутренние документы Общества;</w:t>
      </w:r>
    </w:p>
    <w:p w:rsidR="00675993" w:rsidRDefault="00675993">
      <w:pPr>
        <w:pStyle w:val="ConsPlusNormal"/>
        <w:spacing w:before="220"/>
        <w:ind w:firstLine="540"/>
        <w:jc w:val="both"/>
      </w:pPr>
      <w:r>
        <w:t>- положения о филиалах и представительствах Общества;</w:t>
      </w:r>
    </w:p>
    <w:p w:rsidR="00675993" w:rsidRDefault="00675993">
      <w:pPr>
        <w:pStyle w:val="ConsPlusNormal"/>
        <w:spacing w:before="220"/>
        <w:ind w:firstLine="540"/>
        <w:jc w:val="both"/>
      </w:pPr>
      <w:r>
        <w:t>- протоколы Общих собраний участников Общества;</w:t>
      </w:r>
    </w:p>
    <w:p w:rsidR="00675993" w:rsidRDefault="00675993">
      <w:pPr>
        <w:pStyle w:val="ConsPlusNormal"/>
        <w:spacing w:before="220"/>
        <w:ind w:firstLine="540"/>
        <w:jc w:val="both"/>
      </w:pPr>
      <w:r>
        <w:t>- заключения аудитора, государственных и муниципальных органов финансового контроля;</w:t>
      </w:r>
    </w:p>
    <w:p w:rsidR="00675993" w:rsidRDefault="00675993">
      <w:pPr>
        <w:pStyle w:val="ConsPlusNormal"/>
        <w:spacing w:before="220"/>
        <w:ind w:firstLine="540"/>
        <w:jc w:val="both"/>
      </w:pPr>
      <w:r>
        <w:lastRenderedPageBreak/>
        <w:t>- 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единоличного исполнительного органа Общества.</w:t>
      </w:r>
    </w:p>
    <w:p w:rsidR="00675993" w:rsidRDefault="00675993">
      <w:pPr>
        <w:pStyle w:val="ConsPlusNormal"/>
        <w:spacing w:before="220"/>
        <w:ind w:firstLine="540"/>
        <w:jc w:val="both"/>
      </w:pPr>
      <w:r>
        <w:t>Общество хранит документы, предусмотренные настоящим пунктом, по месту нахождения его единоличного исполнительного органа или в ином месте, известном и доступном участникам Общества.</w:t>
      </w:r>
    </w:p>
    <w:p w:rsidR="00675993" w:rsidRDefault="00675993">
      <w:pPr>
        <w:pStyle w:val="ConsPlusNormal"/>
        <w:spacing w:before="220"/>
        <w:ind w:firstLine="540"/>
        <w:jc w:val="both"/>
      </w:pPr>
      <w:r>
        <w:t xml:space="preserve">12.2. Общество по требованию участника Общества обязано обеспечить ему доступ к документам, предусмотренным </w:t>
      </w:r>
      <w:hyperlink w:anchor="P244" w:history="1">
        <w:r>
          <w:rPr>
            <w:color w:val="0000FF"/>
          </w:rPr>
          <w:t>п. 12.1</w:t>
        </w:r>
      </w:hyperlink>
      <w:r>
        <w:t xml:space="preserve"> настоящего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 на их изготовление.</w:t>
      </w:r>
    </w:p>
    <w:p w:rsidR="00675993" w:rsidRDefault="00675993">
      <w:pPr>
        <w:pStyle w:val="ConsPlusNormal"/>
        <w:spacing w:before="220"/>
        <w:ind w:firstLine="540"/>
        <w:jc w:val="both"/>
      </w:pPr>
      <w:r>
        <w:t>12.3.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финансово-хозяйственных, кадровых и др.); обеспечивает передачу на государственное хранение документов, имеющих научно-историческое значение, в архивные учреждения в соответствии с законодательством Российской Федерации.</w:t>
      </w:r>
    </w:p>
    <w:p w:rsidR="00675993" w:rsidRDefault="00675993">
      <w:pPr>
        <w:pStyle w:val="ConsPlusNormal"/>
        <w:spacing w:before="220"/>
        <w:ind w:firstLine="540"/>
        <w:jc w:val="both"/>
      </w:pPr>
      <w:r>
        <w:t>12.4. За хранение и использование всех документов Общества несет ответственность единоличный исполнительный орган Общества, который расположен по адресу места нахождения Общества.</w:t>
      </w:r>
    </w:p>
    <w:p w:rsidR="00675993" w:rsidRDefault="00675993">
      <w:pPr>
        <w:pStyle w:val="ConsPlusNormal"/>
        <w:ind w:firstLine="540"/>
        <w:jc w:val="both"/>
      </w:pPr>
    </w:p>
    <w:p w:rsidR="00675993" w:rsidRDefault="00675993">
      <w:pPr>
        <w:pStyle w:val="ConsPlusNormal"/>
        <w:jc w:val="center"/>
        <w:outlineLvl w:val="0"/>
      </w:pPr>
      <w:r>
        <w:t>Статья 13. РЕОРГАНИЗАЦИЯ И ЛИКВИДАЦИЯ ОБЩЕСТВА</w:t>
      </w:r>
    </w:p>
    <w:p w:rsidR="00675993" w:rsidRDefault="00675993">
      <w:pPr>
        <w:pStyle w:val="ConsPlusNormal"/>
        <w:ind w:firstLine="540"/>
        <w:jc w:val="both"/>
      </w:pPr>
    </w:p>
    <w:p w:rsidR="00675993" w:rsidRDefault="00675993">
      <w:pPr>
        <w:pStyle w:val="ConsPlusNormal"/>
        <w:ind w:firstLine="540"/>
        <w:jc w:val="both"/>
      </w:pPr>
      <w:r>
        <w:t>13.1. Общество не может быть добровольно реорганизовано.</w:t>
      </w:r>
    </w:p>
    <w:p w:rsidR="00675993" w:rsidRDefault="00675993">
      <w:pPr>
        <w:pStyle w:val="ConsPlusNormal"/>
        <w:spacing w:before="220"/>
        <w:ind w:firstLine="540"/>
        <w:jc w:val="both"/>
      </w:pPr>
      <w:r>
        <w:t>13.2. При наличии облигаций Общества, обязательства по которым не исполнены, добровольная ликвидация Общества допускается с согласия владельцев таких облигаций. Решение о согласии принимается общим собранием владельцев таких облигаций большинством в девять десятых голосов, которыми обладают лица, имеющие право голоса на общем собрании владельцев таких облигаций.</w:t>
      </w:r>
    </w:p>
    <w:p w:rsidR="00675993" w:rsidRDefault="00675993">
      <w:pPr>
        <w:pStyle w:val="ConsPlusNormal"/>
        <w:spacing w:before="220"/>
        <w:ind w:firstLine="540"/>
        <w:jc w:val="both"/>
      </w:pPr>
      <w:r>
        <w:t>13.3. Заявление о признании Общества банкротом в связи с неисполнением или ненадлежащим исполнением обязательств по облигациям Общества, обеспеченным залогом, подается в арбитражный суд в соответствии с законодательством Российской Федерации о несостоятельности (банкротстве).</w:t>
      </w:r>
    </w:p>
    <w:p w:rsidR="00675993" w:rsidRDefault="00675993">
      <w:pPr>
        <w:pStyle w:val="ConsPlusNormal"/>
        <w:spacing w:before="220"/>
        <w:ind w:firstLine="540"/>
        <w:jc w:val="both"/>
      </w:pPr>
      <w:r>
        <w:t>13.4. В случае принятия арбитражным судом решения о признании Общества - эмитента облигаций, обеспеченных залогом, банкротом и об открытии конкурсного производства все обязательства по таким облигациям могут быть переданы другому специализированному обществу (замена эмитента облигаций).</w:t>
      </w:r>
    </w:p>
    <w:p w:rsidR="00675993" w:rsidRDefault="00675993">
      <w:pPr>
        <w:pStyle w:val="ConsPlusNormal"/>
        <w:ind w:firstLine="540"/>
        <w:jc w:val="both"/>
      </w:pPr>
    </w:p>
    <w:p w:rsidR="00675993" w:rsidRDefault="00675993">
      <w:pPr>
        <w:pStyle w:val="ConsPlusNormal"/>
        <w:ind w:firstLine="540"/>
        <w:jc w:val="both"/>
      </w:pPr>
      <w:r>
        <w:t>--------------------------------</w:t>
      </w:r>
    </w:p>
    <w:p w:rsidR="00675993" w:rsidRDefault="00675993">
      <w:pPr>
        <w:pStyle w:val="ConsPlusNormal"/>
        <w:spacing w:before="220"/>
        <w:ind w:firstLine="540"/>
        <w:jc w:val="both"/>
      </w:pPr>
      <w:r>
        <w:t>Информация для сведения:</w:t>
      </w:r>
    </w:p>
    <w:p w:rsidR="00675993" w:rsidRDefault="00675993">
      <w:pPr>
        <w:pStyle w:val="ConsPlusNormal"/>
        <w:spacing w:before="220"/>
        <w:ind w:firstLine="540"/>
        <w:jc w:val="both"/>
      </w:pPr>
      <w:bookmarkStart w:id="1" w:name="P268"/>
      <w:bookmarkEnd w:id="1"/>
      <w:r>
        <w:t xml:space="preserve">&lt;1&gt; Согласно </w:t>
      </w:r>
      <w:hyperlink r:id="rId28" w:history="1">
        <w:r>
          <w:rPr>
            <w:color w:val="0000FF"/>
          </w:rPr>
          <w:t>п. 3 ст. 66.3</w:t>
        </w:r>
      </w:hyperlink>
      <w:r>
        <w:t xml:space="preserve"> Гражданского кодекса Российской Федерации по решению участников (учредителей) непубличного общества, принятому единогласно, в устав общества могут быть включены следующие положения:</w:t>
      </w:r>
    </w:p>
    <w:p w:rsidR="00675993" w:rsidRDefault="00675993">
      <w:pPr>
        <w:pStyle w:val="ConsPlusNormal"/>
        <w:spacing w:before="220"/>
        <w:ind w:firstLine="540"/>
        <w:jc w:val="both"/>
      </w:pPr>
      <w:r>
        <w:t>1) о передаче на рассмотрение коллегиального органа управления общества (</w:t>
      </w:r>
      <w:hyperlink r:id="rId29" w:history="1">
        <w:r>
          <w:rPr>
            <w:color w:val="0000FF"/>
          </w:rPr>
          <w:t>п. 4 ст. 65.3</w:t>
        </w:r>
      </w:hyperlink>
      <w:r>
        <w:t xml:space="preserve"> Гражданского кодекса Российской Федерации) или коллегиального исполнительного органа </w:t>
      </w:r>
      <w:r>
        <w:lastRenderedPageBreak/>
        <w:t>общества вопросов, отнесенных законом к компетенции общего собрания участников хозяйственного общества, за исключением вопросов:</w:t>
      </w:r>
    </w:p>
    <w:p w:rsidR="00675993" w:rsidRDefault="00675993">
      <w:pPr>
        <w:pStyle w:val="ConsPlusNormal"/>
        <w:spacing w:before="220"/>
        <w:ind w:firstLine="540"/>
        <w:jc w:val="both"/>
      </w:pPr>
      <w:r>
        <w:t>внесения изменений в устав хозяйственного общества, утверждения устава в новой редакции;</w:t>
      </w:r>
    </w:p>
    <w:p w:rsidR="00675993" w:rsidRDefault="00675993">
      <w:pPr>
        <w:pStyle w:val="ConsPlusNormal"/>
        <w:spacing w:before="220"/>
        <w:ind w:firstLine="540"/>
        <w:jc w:val="both"/>
      </w:pPr>
      <w:r>
        <w:t>реорганизации или ликвидации хозяйственного общества;</w:t>
      </w:r>
    </w:p>
    <w:p w:rsidR="00675993" w:rsidRDefault="00675993">
      <w:pPr>
        <w:pStyle w:val="ConsPlusNormal"/>
        <w:spacing w:before="220"/>
        <w:ind w:firstLine="540"/>
        <w:jc w:val="both"/>
      </w:pPr>
      <w:r>
        <w:t>определения количественного состава коллегиального органа управления общества (</w:t>
      </w:r>
      <w:hyperlink r:id="rId30" w:history="1">
        <w:r>
          <w:rPr>
            <w:color w:val="0000FF"/>
          </w:rPr>
          <w:t>п. 4 ст. 65.3</w:t>
        </w:r>
      </w:hyperlink>
      <w:r>
        <w:t xml:space="preserve"> Гражданского кодекса Российской Федерации)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75993" w:rsidRDefault="00675993">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75993" w:rsidRDefault="00675993">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75993" w:rsidRDefault="00675993">
      <w:pPr>
        <w:pStyle w:val="ConsPlusNormal"/>
        <w:spacing w:before="220"/>
        <w:ind w:firstLine="540"/>
        <w:jc w:val="both"/>
      </w:pPr>
      <w:r>
        <w:t>утверждения не являющихся учредительными документами внутреннего регламента или иных внутренних документов (</w:t>
      </w:r>
      <w:hyperlink r:id="rId31" w:history="1">
        <w:r>
          <w:rPr>
            <w:color w:val="0000FF"/>
          </w:rPr>
          <w:t>п. 5 ст. 52</w:t>
        </w:r>
      </w:hyperlink>
      <w:r>
        <w:t xml:space="preserve"> Гражданского кодекса Российской Федерации) хозяйственного общества;</w:t>
      </w:r>
    </w:p>
    <w:p w:rsidR="00675993" w:rsidRDefault="00675993">
      <w:pPr>
        <w:pStyle w:val="ConsPlusNormal"/>
        <w:spacing w:before="220"/>
        <w:ind w:firstLine="540"/>
        <w:jc w:val="both"/>
      </w:pPr>
      <w:r>
        <w:t>2) о закреплении функций коллегиального исполнительного органа общества за коллегиальным органом управления общества (</w:t>
      </w:r>
      <w:hyperlink r:id="rId32" w:history="1">
        <w:r>
          <w:rPr>
            <w:color w:val="0000FF"/>
          </w:rPr>
          <w:t>п. 4 ст. 65.3</w:t>
        </w:r>
      </w:hyperlink>
      <w:r>
        <w:t xml:space="preserve"> Гражданского кодекса Российской Федерации)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75993" w:rsidRDefault="00675993">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675993" w:rsidRDefault="00675993">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75993" w:rsidRDefault="00675993">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75993" w:rsidRDefault="00675993">
      <w:pPr>
        <w:pStyle w:val="ConsPlusNormal"/>
        <w:spacing w:before="220"/>
        <w:ind w:firstLine="540"/>
        <w:jc w:val="both"/>
      </w:pPr>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r:id="rId33" w:history="1">
        <w:r>
          <w:rPr>
            <w:color w:val="0000FF"/>
          </w:rPr>
          <w:t>п. 4 ст. 65.3</w:t>
        </w:r>
      </w:hyperlink>
      <w:r>
        <w:t xml:space="preserve"> Гражданского кодекса Российской Федерации) или коллегиального исполнительного органа общества;</w:t>
      </w:r>
    </w:p>
    <w:p w:rsidR="00675993" w:rsidRDefault="00675993">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75993" w:rsidRDefault="00675993">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Гражданским </w:t>
      </w:r>
      <w:hyperlink r:id="rId34" w:history="1">
        <w:r>
          <w:rPr>
            <w:color w:val="0000FF"/>
          </w:rPr>
          <w:t>кодексом</w:t>
        </w:r>
      </w:hyperlink>
      <w:r>
        <w:t xml:space="preserve"> Российской Федерации или Федеральным </w:t>
      </w:r>
      <w:hyperlink r:id="rId35" w:history="1">
        <w:r>
          <w:rPr>
            <w:color w:val="0000FF"/>
          </w:rPr>
          <w:t>законом</w:t>
        </w:r>
      </w:hyperlink>
      <w:r>
        <w:t xml:space="preserve"> от 26.12.1995 N 208-ФЗ "Об акционерных обществах";</w:t>
      </w:r>
    </w:p>
    <w:p w:rsidR="00675993" w:rsidRDefault="00675993">
      <w:pPr>
        <w:pStyle w:val="ConsPlusNormal"/>
        <w:spacing w:before="220"/>
        <w:ind w:firstLine="540"/>
        <w:jc w:val="both"/>
      </w:pPr>
      <w:r>
        <w:t>9) иные положения в случаях, предусмотренных законами о хозяйственных обществах.</w:t>
      </w:r>
    </w:p>
    <w:p w:rsidR="00675993" w:rsidRDefault="00675993">
      <w:pPr>
        <w:pStyle w:val="ConsPlusNormal"/>
        <w:spacing w:before="220"/>
        <w:ind w:firstLine="540"/>
        <w:jc w:val="both"/>
      </w:pPr>
      <w:bookmarkStart w:id="2" w:name="P284"/>
      <w:bookmarkEnd w:id="2"/>
      <w:r>
        <w:lastRenderedPageBreak/>
        <w:t xml:space="preserve">&lt;2&gt; Согласно </w:t>
      </w:r>
      <w:hyperlink r:id="rId36" w:history="1">
        <w:r>
          <w:rPr>
            <w:color w:val="0000FF"/>
          </w:rPr>
          <w:t>п. 1 ст. 12</w:t>
        </w:r>
      </w:hyperlink>
      <w:r>
        <w:t xml:space="preserve"> Федерального закона от 08.02.1998 N 14-ФЗ "Об обществах с ограниченной ответственностью" учредительным документом общества является устав общества.</w:t>
      </w:r>
    </w:p>
    <w:p w:rsidR="00675993" w:rsidRDefault="00675993">
      <w:pPr>
        <w:pStyle w:val="ConsPlusNormal"/>
        <w:spacing w:before="220"/>
        <w:ind w:firstLine="540"/>
        <w:jc w:val="both"/>
      </w:pPr>
      <w: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675993" w:rsidRDefault="00675993">
      <w:pPr>
        <w:pStyle w:val="ConsPlusNormal"/>
        <w:spacing w:before="220"/>
        <w:ind w:firstLine="540"/>
        <w:jc w:val="both"/>
      </w:pPr>
      <w:r>
        <w:t>О том, что общество действует на основании типового устава,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675993" w:rsidRDefault="00675993">
      <w:pPr>
        <w:pStyle w:val="ConsPlusNormal"/>
        <w:spacing w:before="220"/>
        <w:ind w:firstLine="540"/>
        <w:jc w:val="both"/>
      </w:pPr>
      <w:r>
        <w:t>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абзацем вторым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675993" w:rsidRDefault="00675993">
      <w:pPr>
        <w:pStyle w:val="ConsPlusNormal"/>
        <w:spacing w:before="220"/>
        <w:ind w:firstLine="540"/>
        <w:jc w:val="both"/>
      </w:pPr>
      <w:r>
        <w:t xml:space="preserve">В соответствии с </w:t>
      </w:r>
      <w:hyperlink r:id="rId37" w:history="1">
        <w:r>
          <w:rPr>
            <w:color w:val="0000FF"/>
          </w:rPr>
          <w:t>абз. 5 п. 4 ст. 12</w:t>
        </w:r>
      </w:hyperlink>
      <w:r>
        <w:t xml:space="preserve"> Федерального закона от 08.02.1998 N 14-ФЗ "Об обществах с ограниченной ответственностью" 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675993" w:rsidRDefault="00675993">
      <w:pPr>
        <w:pStyle w:val="ConsPlusNormal"/>
        <w:spacing w:before="220"/>
        <w:ind w:firstLine="540"/>
        <w:jc w:val="both"/>
      </w:pPr>
      <w:bookmarkStart w:id="3" w:name="P289"/>
      <w:bookmarkEnd w:id="3"/>
      <w:r>
        <w:t xml:space="preserve">&lt;3&gt; Согласно </w:t>
      </w:r>
      <w:hyperlink r:id="rId38" w:history="1">
        <w:r>
          <w:rPr>
            <w:color w:val="0000FF"/>
          </w:rPr>
          <w:t>п. 3 ст. 15.1</w:t>
        </w:r>
      </w:hyperlink>
      <w:r>
        <w:t xml:space="preserve"> Федерального закона от 22.04.1996 N 39-ФЗ "О рынке ценных бумаг" полное фирменное наименование специализированного финансового общества на русском языке должно содержать слова "специализированное финансовое общество".</w:t>
      </w:r>
    </w:p>
    <w:p w:rsidR="00675993" w:rsidRDefault="00675993">
      <w:pPr>
        <w:pStyle w:val="ConsPlusNormal"/>
        <w:spacing w:before="220"/>
        <w:ind w:firstLine="540"/>
        <w:jc w:val="both"/>
      </w:pPr>
      <w:bookmarkStart w:id="4" w:name="P290"/>
      <w:bookmarkEnd w:id="4"/>
      <w:r>
        <w:t xml:space="preserve">&lt;4&gt; В соответствии с Федеральным </w:t>
      </w:r>
      <w:hyperlink r:id="rId39" w:history="1">
        <w:r>
          <w:rPr>
            <w:color w:val="0000FF"/>
          </w:rPr>
          <w:t>законом</w:t>
        </w:r>
      </w:hyperlink>
      <w:r>
        <w:t xml:space="preserve"> от 29.06.2015 N 209-ФЗ "О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 данные сведения с 29.12.2016 не являются обязательными для внесения в устав общества с ограниченной ответственностью. Согласно </w:t>
      </w:r>
      <w:hyperlink r:id="rId40" w:history="1">
        <w:r>
          <w:rPr>
            <w:color w:val="0000FF"/>
          </w:rPr>
          <w:t>п. 2 ст. 12</w:t>
        </w:r>
      </w:hyperlink>
      <w:r>
        <w:t xml:space="preserve"> Федерального закона от 08.02.1998 N 14-ФЗ "Об обществах с ограниченной ответственностью" устав общества может также содержать иные положения, не противоречащие настоящему Федеральному </w:t>
      </w:r>
      <w:hyperlink r:id="rId41" w:history="1">
        <w:r>
          <w:rPr>
            <w:color w:val="0000FF"/>
          </w:rPr>
          <w:t>закону</w:t>
        </w:r>
      </w:hyperlink>
      <w:r>
        <w:t xml:space="preserve"> и иным федеральным законам.</w:t>
      </w:r>
    </w:p>
    <w:p w:rsidR="00675993" w:rsidRDefault="00675993">
      <w:pPr>
        <w:pStyle w:val="ConsPlusNormal"/>
        <w:spacing w:before="220"/>
        <w:ind w:firstLine="540"/>
        <w:jc w:val="both"/>
      </w:pPr>
      <w:bookmarkStart w:id="5" w:name="P291"/>
      <w:bookmarkEnd w:id="5"/>
      <w:r>
        <w:t>&lt;5&gt; Отказ от этого права или его ограничение ничтожны (</w:t>
      </w:r>
      <w:hyperlink r:id="rId42" w:history="1">
        <w:r>
          <w:rPr>
            <w:color w:val="0000FF"/>
          </w:rPr>
          <w:t>абз. 4 п. 1 ст. 67</w:t>
        </w:r>
      </w:hyperlink>
      <w:r>
        <w:t xml:space="preserve"> Гражданского кодекса Российской Федерации).</w:t>
      </w:r>
    </w:p>
    <w:p w:rsidR="00675993" w:rsidRDefault="00675993">
      <w:pPr>
        <w:pStyle w:val="ConsPlusNormal"/>
        <w:spacing w:before="220"/>
        <w:ind w:firstLine="540"/>
        <w:jc w:val="both"/>
      </w:pPr>
      <w:bookmarkStart w:id="6" w:name="P292"/>
      <w:bookmarkEnd w:id="6"/>
      <w:r>
        <w:t xml:space="preserve">&lt;6&gt; В соответствии с </w:t>
      </w:r>
      <w:hyperlink r:id="rId43" w:history="1">
        <w:r>
          <w:rPr>
            <w:color w:val="0000FF"/>
          </w:rPr>
          <w:t>п. 3 ст. 8</w:t>
        </w:r>
      </w:hyperlink>
      <w:r>
        <w:t xml:space="preserve"> Федерального закона от 08.02.1998 N 14-ФЗ "Об обществах с ограниченной ответственностью" такой договор заключается в письменной форме путем составления одного документа, подписанного сторонами.</w:t>
      </w:r>
    </w:p>
    <w:p w:rsidR="00675993" w:rsidRDefault="00675993">
      <w:pPr>
        <w:pStyle w:val="ConsPlusNormal"/>
        <w:spacing w:before="220"/>
        <w:ind w:firstLine="540"/>
        <w:jc w:val="both"/>
      </w:pPr>
      <w:r>
        <w:t xml:space="preserve">Участники общества, заключившие договор, указанный в </w:t>
      </w:r>
      <w:hyperlink r:id="rId44" w:history="1">
        <w:r>
          <w:rPr>
            <w:color w:val="0000FF"/>
          </w:rPr>
          <w:t>абз. 1 п. 3 ст. 8</w:t>
        </w:r>
      </w:hyperlink>
      <w:r>
        <w:t xml:space="preserve"> Федерального закона от 08.02.1998 N 14-ФЗ "Об обществах с ограниченной ответственностью",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w:t>
      </w:r>
      <w:r>
        <w:lastRenderedPageBreak/>
        <w:t>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675993" w:rsidRDefault="00675993">
      <w:pPr>
        <w:pStyle w:val="ConsPlusNormal"/>
        <w:spacing w:before="220"/>
        <w:ind w:firstLine="540"/>
        <w:jc w:val="both"/>
      </w:pPr>
      <w:bookmarkStart w:id="7" w:name="P294"/>
      <w:bookmarkEnd w:id="7"/>
      <w:r>
        <w:t xml:space="preserve">&lt;7&gt; В соответствии с </w:t>
      </w:r>
      <w:hyperlink r:id="rId45" w:history="1">
        <w:r>
          <w:rPr>
            <w:color w:val="0000FF"/>
          </w:rPr>
          <w:t>абз. 5 п. 5 ст. 21</w:t>
        </w:r>
      </w:hyperlink>
      <w:r>
        <w:t xml:space="preserve"> Федерального закона от 08.02.1998 N 14-ФЗ "Об обществах с ограниченной ответственностью" 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w:t>
      </w:r>
    </w:p>
    <w:p w:rsidR="00675993" w:rsidRDefault="00675993">
      <w:pPr>
        <w:pStyle w:val="ConsPlusNormal"/>
        <w:spacing w:before="220"/>
        <w:ind w:firstLine="540"/>
        <w:jc w:val="both"/>
      </w:pPr>
      <w:bookmarkStart w:id="8" w:name="P295"/>
      <w:bookmarkEnd w:id="8"/>
      <w:r>
        <w:t xml:space="preserve">&lt;8&gt; Согласно </w:t>
      </w:r>
      <w:hyperlink r:id="rId46" w:history="1">
        <w:r>
          <w:rPr>
            <w:color w:val="0000FF"/>
          </w:rPr>
          <w:t>абз. 4</w:t>
        </w:r>
      </w:hyperlink>
      <w:r>
        <w:t xml:space="preserve"> - </w:t>
      </w:r>
      <w:hyperlink r:id="rId47" w:history="1">
        <w:r>
          <w:rPr>
            <w:color w:val="0000FF"/>
          </w:rPr>
          <w:t>6 п. 11 ст. 21</w:t>
        </w:r>
      </w:hyperlink>
      <w:r>
        <w:t xml:space="preserve"> Федерального закона от 08.02.1998 N 14-ФЗ "Об обществах с ограниченной ответственностью" сделка, направленная на отчуждение доли или части доли в уставном капитале общества, во исполнение опциона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675993" w:rsidRDefault="00675993">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675993" w:rsidRDefault="00675993">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675993" w:rsidRDefault="00675993">
      <w:pPr>
        <w:pStyle w:val="ConsPlusNormal"/>
        <w:spacing w:before="220"/>
        <w:ind w:firstLine="540"/>
        <w:jc w:val="both"/>
      </w:pPr>
      <w:bookmarkStart w:id="9" w:name="P298"/>
      <w:bookmarkEnd w:id="9"/>
      <w:r>
        <w:t xml:space="preserve">&lt;9&gt; В соответствии с </w:t>
      </w:r>
      <w:hyperlink r:id="rId48" w:history="1">
        <w:r>
          <w:rPr>
            <w:color w:val="0000FF"/>
          </w:rPr>
          <w:t>п. 2 ст. 22</w:t>
        </w:r>
      </w:hyperlink>
      <w:r>
        <w:t xml:space="preserve"> Федерального закона от 08.02.1998 N 14-ФЗ "Об обществах с ограниченной ответственностью" залог доли или части доли в уставном капитале общества подлежит государственной регистрации в порядке, установленном </w:t>
      </w:r>
      <w:hyperlink r:id="rId49" w:history="1">
        <w:r>
          <w:rPr>
            <w:color w:val="0000FF"/>
          </w:rPr>
          <w:t>п. 3 ст. 22</w:t>
        </w:r>
      </w:hyperlink>
      <w:r>
        <w:t xml:space="preserve"> Федерального закона от 08.02.1998 N 14-ФЗ "Об обществах с ограниченной ответственностью", и возникает с момента такой государственной регистрации.</w:t>
      </w:r>
    </w:p>
    <w:p w:rsidR="00675993" w:rsidRDefault="00675993">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r:id="rId50" w:history="1">
        <w:r>
          <w:rPr>
            <w:color w:val="0000FF"/>
          </w:rPr>
          <w:t>п. п. 13</w:t>
        </w:r>
      </w:hyperlink>
      <w:r>
        <w:t xml:space="preserve"> и </w:t>
      </w:r>
      <w:hyperlink r:id="rId51" w:history="1">
        <w:r>
          <w:rPr>
            <w:color w:val="0000FF"/>
          </w:rPr>
          <w:t>13.1 ст. 21</w:t>
        </w:r>
      </w:hyperlink>
      <w:r>
        <w:t xml:space="preserve"> Федерального закона "Об обществах с ограниченной ответственностью".</w:t>
      </w:r>
    </w:p>
    <w:p w:rsidR="00675993" w:rsidRDefault="00675993">
      <w:pPr>
        <w:pStyle w:val="ConsPlusNormal"/>
        <w:ind w:firstLine="540"/>
        <w:jc w:val="both"/>
      </w:pPr>
    </w:p>
    <w:p w:rsidR="00675993" w:rsidRDefault="00675993">
      <w:pPr>
        <w:pStyle w:val="ConsPlusNormal"/>
        <w:ind w:firstLine="540"/>
        <w:jc w:val="both"/>
      </w:pPr>
    </w:p>
    <w:p w:rsidR="00675993" w:rsidRDefault="00675993">
      <w:pPr>
        <w:pStyle w:val="ConsPlusNormal"/>
        <w:pBdr>
          <w:top w:val="single" w:sz="6" w:space="0" w:color="auto"/>
        </w:pBdr>
        <w:spacing w:before="100" w:after="100"/>
        <w:jc w:val="both"/>
        <w:rPr>
          <w:sz w:val="2"/>
          <w:szCs w:val="2"/>
        </w:rPr>
      </w:pPr>
    </w:p>
    <w:p w:rsidR="00F26F11" w:rsidRDefault="00F26F11"/>
    <w:sectPr w:rsidR="00F26F11" w:rsidSect="005B4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75993"/>
    <w:rsid w:val="00675993"/>
    <w:rsid w:val="00F26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59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3A0C720F53A36568153F032ADBE56BAF0D272DDF0AD513FE7C625D343GBG" TargetMode="External"/><Relationship Id="rId18" Type="http://schemas.openxmlformats.org/officeDocument/2006/relationships/hyperlink" Target="consultantplus://offline/ref=BF33A0C720F53A36568153F032ADBE56BAF0D272DDF0AD513FE7C625D33B3044D5D1EF655643GCG" TargetMode="External"/><Relationship Id="rId26" Type="http://schemas.openxmlformats.org/officeDocument/2006/relationships/hyperlink" Target="consultantplus://offline/ref=BF33A0C720F53A36568153F032ADBE56BAFAD773D0F0AD513FE7C625D343GBG" TargetMode="External"/><Relationship Id="rId39" Type="http://schemas.openxmlformats.org/officeDocument/2006/relationships/hyperlink" Target="consultantplus://offline/ref=BF33A0C720F53A36568153F032ADBE56BAF0D47AD4F1AD513FE7C625D343GBG" TargetMode="External"/><Relationship Id="rId3" Type="http://schemas.openxmlformats.org/officeDocument/2006/relationships/webSettings" Target="webSettings.xml"/><Relationship Id="rId21" Type="http://schemas.openxmlformats.org/officeDocument/2006/relationships/hyperlink" Target="consultantplus://offline/ref=BF33A0C720F53A36568153F032ADBE56BAF0D272DDF0AD513FE7C625D343GBG" TargetMode="External"/><Relationship Id="rId34" Type="http://schemas.openxmlformats.org/officeDocument/2006/relationships/hyperlink" Target="consultantplus://offline/ref=BF33A0C720F53A36568153F032ADBE56BAF0D272D4F7AD513FE7C625D343GBG" TargetMode="External"/><Relationship Id="rId42" Type="http://schemas.openxmlformats.org/officeDocument/2006/relationships/hyperlink" Target="consultantplus://offline/ref=BF33A0C720F53A36568153F032ADBE56BAF0D272D4F7AD513FE7C625D33B3044D5D1EF6550364FG6G" TargetMode="External"/><Relationship Id="rId47" Type="http://schemas.openxmlformats.org/officeDocument/2006/relationships/hyperlink" Target="consultantplus://offline/ref=BF33A0C720F53A36568153F032ADBE56BAF0D272DDF0AD513FE7C625D33B3044D5D1EF675343G1G" TargetMode="External"/><Relationship Id="rId50" Type="http://schemas.openxmlformats.org/officeDocument/2006/relationships/hyperlink" Target="consultantplus://offline/ref=BF33A0C720F53A36568153F032ADBE56BAF0D272DDF0AD513FE7C625D33B3044D5D1EF675143G7G" TargetMode="External"/><Relationship Id="rId7" Type="http://schemas.openxmlformats.org/officeDocument/2006/relationships/hyperlink" Target="consultantplus://offline/ref=BF33A0C720F53A36568153F032ADBE56BAF0D272DDF0AD513FE7C625D343GBG" TargetMode="External"/><Relationship Id="rId12" Type="http://schemas.openxmlformats.org/officeDocument/2006/relationships/hyperlink" Target="consultantplus://offline/ref=BF33A0C720F53A36568153F032ADBE56BAF0D272DDF0AD513FE7C625D343GBG" TargetMode="External"/><Relationship Id="rId17" Type="http://schemas.openxmlformats.org/officeDocument/2006/relationships/hyperlink" Target="consultantplus://offline/ref=BF33A0C720F53A36568153F032ADBE56BAF0D272DDF0AD513FE7C625D33B3044D5D1EF655435F5A646G9G" TargetMode="External"/><Relationship Id="rId25" Type="http://schemas.openxmlformats.org/officeDocument/2006/relationships/hyperlink" Target="consultantplus://offline/ref=BF33A0C720F53A36568153F032ADBE56BAF0D272DDF0AD513FE7C625D343GBG" TargetMode="External"/><Relationship Id="rId33" Type="http://schemas.openxmlformats.org/officeDocument/2006/relationships/hyperlink" Target="consultantplus://offline/ref=BF33A0C720F53A36568153F032ADBE56BAF0D272D4F7AD513FE7C625D33B3044D5D1EF6557324FGCG" TargetMode="External"/><Relationship Id="rId38" Type="http://schemas.openxmlformats.org/officeDocument/2006/relationships/hyperlink" Target="consultantplus://offline/ref=BF33A0C720F53A36568153F032ADBE56BAF0D273D5F4AD513FE7C625D33B3044D5D1EF6557354FG1G" TargetMode="External"/><Relationship Id="rId46" Type="http://schemas.openxmlformats.org/officeDocument/2006/relationships/hyperlink" Target="consultantplus://offline/ref=BF33A0C720F53A36568153F032ADBE56BAF0D272DDF0AD513FE7C625D33B3044D5D1EF675343G7G" TargetMode="External"/><Relationship Id="rId2" Type="http://schemas.openxmlformats.org/officeDocument/2006/relationships/settings" Target="settings.xml"/><Relationship Id="rId16" Type="http://schemas.openxmlformats.org/officeDocument/2006/relationships/hyperlink" Target="consultantplus://offline/ref=BF33A0C720F53A36568153F032ADBE56BAF0D272DDF0AD513FE7C625D33B3044D5D1EF655543G7G" TargetMode="External"/><Relationship Id="rId20" Type="http://schemas.openxmlformats.org/officeDocument/2006/relationships/hyperlink" Target="consultantplus://offline/ref=BF33A0C720F53A36568153F032ADBE56BAF0D272DDF0AD513FE7C625D33B3044D5D1EF655743G7G" TargetMode="External"/><Relationship Id="rId29" Type="http://schemas.openxmlformats.org/officeDocument/2006/relationships/hyperlink" Target="consultantplus://offline/ref=BF33A0C720F53A36568153F032ADBE56BAF0D272D4F7AD513FE7C625D33B3044D5D1EF6557324FGCG" TargetMode="External"/><Relationship Id="rId41" Type="http://schemas.openxmlformats.org/officeDocument/2006/relationships/hyperlink" Target="consultantplus://offline/ref=BF33A0C720F53A36568153F032ADBE56BAF0D272DDF0AD513FE7C625D343GBG" TargetMode="External"/><Relationship Id="rId1" Type="http://schemas.openxmlformats.org/officeDocument/2006/relationships/styles" Target="styles.xml"/><Relationship Id="rId6" Type="http://schemas.openxmlformats.org/officeDocument/2006/relationships/hyperlink" Target="consultantplus://offline/ref=BF33A0C720F53A36568153F032ADBE56BAF0D272DDF0AD513FE7C625D343GBG" TargetMode="External"/><Relationship Id="rId11" Type="http://schemas.openxmlformats.org/officeDocument/2006/relationships/hyperlink" Target="consultantplus://offline/ref=BF33A0C720F53A36568153F032ADBE56BAF0D272DDF0AD513FE7C625D343GBG" TargetMode="External"/><Relationship Id="rId24" Type="http://schemas.openxmlformats.org/officeDocument/2006/relationships/hyperlink" Target="consultantplus://offline/ref=BF33A0C720F53A36568153F032ADBE56BAF0D272DDF0AD513FE7C625D343GBG" TargetMode="External"/><Relationship Id="rId32" Type="http://schemas.openxmlformats.org/officeDocument/2006/relationships/hyperlink" Target="consultantplus://offline/ref=BF33A0C720F53A36568153F032ADBE56BAF0D272D4F7AD513FE7C625D33B3044D5D1EF6557324FGCG" TargetMode="External"/><Relationship Id="rId37" Type="http://schemas.openxmlformats.org/officeDocument/2006/relationships/hyperlink" Target="consultantplus://offline/ref=BF33A0C720F53A36568153F032ADBE56BAF0D272DDF0AD513FE7C625D33B3044D5D1EF675743G6G" TargetMode="External"/><Relationship Id="rId40" Type="http://schemas.openxmlformats.org/officeDocument/2006/relationships/hyperlink" Target="consultantplus://offline/ref=BF33A0C720F53A36568153F032ADBE56BAF0D272DDF0AD513FE7C625D33B3044D5D1EF675643G3G" TargetMode="External"/><Relationship Id="rId45" Type="http://schemas.openxmlformats.org/officeDocument/2006/relationships/hyperlink" Target="consultantplus://offline/ref=BF33A0C720F53A36568153F032ADBE56BAF0D272DDF0AD513FE7C625D33B3044D5D1EF675043GCG" TargetMode="External"/><Relationship Id="rId53" Type="http://schemas.openxmlformats.org/officeDocument/2006/relationships/theme" Target="theme/theme1.xml"/><Relationship Id="rId5" Type="http://schemas.openxmlformats.org/officeDocument/2006/relationships/hyperlink" Target="consultantplus://offline/ref=BF33A0C720F53A36568153F032ADBE56BAF0D273D5F4AD513FE7C625D343GBG" TargetMode="External"/><Relationship Id="rId15" Type="http://schemas.openxmlformats.org/officeDocument/2006/relationships/hyperlink" Target="consultantplus://offline/ref=BF33A0C720F53A36568153F032ADBE56BAF0D272DDF0AD513FE7C625D343GBG" TargetMode="External"/><Relationship Id="rId23" Type="http://schemas.openxmlformats.org/officeDocument/2006/relationships/hyperlink" Target="consultantplus://offline/ref=BF33A0C720F53A36568153F032ADBE56BAF0D272DDF0AD513FE7C625D343GBG" TargetMode="External"/><Relationship Id="rId28" Type="http://schemas.openxmlformats.org/officeDocument/2006/relationships/hyperlink" Target="consultantplus://offline/ref=BF33A0C720F53A36568153F032ADBE56BAF0D272D4F7AD513FE7C625D33B3044D5D1EF6550344FG5G" TargetMode="External"/><Relationship Id="rId36" Type="http://schemas.openxmlformats.org/officeDocument/2006/relationships/hyperlink" Target="consultantplus://offline/ref=BF33A0C720F53A36568153F032ADBE56BAF0D272DDF0AD513FE7C625D33B3044D5D1EF675643G7G" TargetMode="External"/><Relationship Id="rId49" Type="http://schemas.openxmlformats.org/officeDocument/2006/relationships/hyperlink" Target="consultantplus://offline/ref=BF33A0C720F53A36568153F032ADBE56BAF0D272DDF0AD513FE7C625D33B3044D5D1EF675343GCG" TargetMode="External"/><Relationship Id="rId10" Type="http://schemas.openxmlformats.org/officeDocument/2006/relationships/hyperlink" Target="consultantplus://offline/ref=BF33A0C720F53A36568153F032ADBE56BAF0D272DDF0AD513FE7C625D343GBG" TargetMode="External"/><Relationship Id="rId19" Type="http://schemas.openxmlformats.org/officeDocument/2006/relationships/hyperlink" Target="consultantplus://offline/ref=BF33A0C720F53A36568153F032ADBE56BAF0D272DDF0AD513FE7C625D33B3044D5D1EF655043G0G" TargetMode="External"/><Relationship Id="rId31" Type="http://schemas.openxmlformats.org/officeDocument/2006/relationships/hyperlink" Target="consultantplus://offline/ref=BF33A0C720F53A36568153F032ADBE56BAF0D272D4F7AD513FE7C625D33B3044D5D1EF65553C4FGDG" TargetMode="External"/><Relationship Id="rId44" Type="http://schemas.openxmlformats.org/officeDocument/2006/relationships/hyperlink" Target="consultantplus://offline/ref=BF33A0C720F53A36568153F032ADBE56BAF0D272DDF0AD513FE7C625D33B3044D5D1EF655435F1AE46GBG" TargetMode="External"/><Relationship Id="rId52" Type="http://schemas.openxmlformats.org/officeDocument/2006/relationships/fontTable" Target="fontTable.xml"/><Relationship Id="rId4" Type="http://schemas.openxmlformats.org/officeDocument/2006/relationships/hyperlink" Target="consultantplus://offline/ref=BF33A0C720F53A36568153F032ADBE56BAF0D272D4F7AD513FE7C625D343GBG" TargetMode="External"/><Relationship Id="rId9" Type="http://schemas.openxmlformats.org/officeDocument/2006/relationships/hyperlink" Target="consultantplus://offline/ref=BF33A0C720F53A36568153F032ADBE56BAFAD477D5F2AD513FE7C625D343GBG" TargetMode="External"/><Relationship Id="rId14" Type="http://schemas.openxmlformats.org/officeDocument/2006/relationships/hyperlink" Target="consultantplus://offline/ref=BF33A0C720F53A36568153F032ADBE56BAF0D272DDF0AD513FE7C625D343GBG" TargetMode="External"/><Relationship Id="rId22" Type="http://schemas.openxmlformats.org/officeDocument/2006/relationships/hyperlink" Target="consultantplus://offline/ref=BF33A0C720F53A36568153F032ADBE56BAF0D272DDF0AD513FE7C625D343GBG" TargetMode="External"/><Relationship Id="rId27" Type="http://schemas.openxmlformats.org/officeDocument/2006/relationships/hyperlink" Target="consultantplus://offline/ref=BF33A0C720F53A36568153F032ADBE56BAFAD773D0F0AD513FE7C625D343GBG" TargetMode="External"/><Relationship Id="rId30" Type="http://schemas.openxmlformats.org/officeDocument/2006/relationships/hyperlink" Target="consultantplus://offline/ref=BF33A0C720F53A36568153F032ADBE56BAF0D272D4F7AD513FE7C625D33B3044D5D1EF6557324FGCG" TargetMode="External"/><Relationship Id="rId35" Type="http://schemas.openxmlformats.org/officeDocument/2006/relationships/hyperlink" Target="consultantplus://offline/ref=BF33A0C720F53A36568153F032ADBE56BAF0D273D0F0AD513FE7C625D343GBG" TargetMode="External"/><Relationship Id="rId43" Type="http://schemas.openxmlformats.org/officeDocument/2006/relationships/hyperlink" Target="consultantplus://offline/ref=BF33A0C720F53A36568153F032ADBE56BAF0D272DDF0AD513FE7C625D33B3044D5D1EF655435F1AE46GBG" TargetMode="External"/><Relationship Id="rId48" Type="http://schemas.openxmlformats.org/officeDocument/2006/relationships/hyperlink" Target="consultantplus://offline/ref=BF33A0C720F53A36568153F032ADBE56BAF0D272DDF0AD513FE7C625D33B3044D5D1EF675543G0G" TargetMode="External"/><Relationship Id="rId8" Type="http://schemas.openxmlformats.org/officeDocument/2006/relationships/hyperlink" Target="consultantplus://offline/ref=BF33A0C720F53A36568153F032ADBE56BAF0D272DDF0AD513FE7C625D343GBG" TargetMode="External"/><Relationship Id="rId51" Type="http://schemas.openxmlformats.org/officeDocument/2006/relationships/hyperlink" Target="consultantplus://offline/ref=BF33A0C720F53A36568153F032ADBE56BAF0D272DDF0AD513FE7C625D33B3044D5D1EF675143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8772</Words>
  <Characters>50001</Characters>
  <Application>Microsoft Office Word</Application>
  <DocSecurity>0</DocSecurity>
  <Lines>416</Lines>
  <Paragraphs>117</Paragraphs>
  <ScaleCrop>false</ScaleCrop>
  <Company>SPecialiST RePack</Company>
  <LinksUpToDate>false</LinksUpToDate>
  <CharactersWithSpaces>58656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КостинДВ</dc:creator>
  <cp:lastModifiedBy>КостинДВ</cp:lastModifiedBy>
  <cp:revision>1</cp:revision>
  <dcterms:created xsi:type="dcterms:W3CDTF">2018-02-19T06:06:00Z</dcterms:created>
  <dcterms:modified xsi:type="dcterms:W3CDTF">2018-02-19T06:07:00Z</dcterms:modified>
</cp:coreProperties>
</file>